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03AE" w:rsidRDefault="00103C56" w:rsidP="00057241">
      <w:pPr>
        <w:pStyle w:val="a3"/>
        <w:spacing w:line="240" w:lineRule="auto"/>
        <w:ind w:right="-2"/>
        <w:jc w:val="center"/>
        <w:rPr>
          <w:rFonts w:cs="Arial"/>
          <w:b/>
          <w:sz w:val="24"/>
          <w:szCs w:val="24"/>
        </w:rPr>
      </w:pPr>
      <w:r w:rsidRPr="00103C56">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left:0;text-align:left;margin-left:224.6pt;margin-top:12.3pt;width:39.6pt;height:45.65pt;z-index:251657728;visibility:visible;mso-wrap-distance-left:9.05pt;mso-wrap-distance-right:9.05pt" filled="t">
            <v:imagedata r:id="rId6" o:title=""/>
            <w10:wrap type="topAndBottom"/>
          </v:shape>
        </w:pict>
      </w:r>
    </w:p>
    <w:p w:rsidR="003C7830" w:rsidRDefault="00B30B82" w:rsidP="003C7830">
      <w:pPr>
        <w:pStyle w:val="a3"/>
        <w:spacing w:line="240" w:lineRule="auto"/>
        <w:jc w:val="center"/>
        <w:rPr>
          <w:rFonts w:cs="Arial"/>
          <w:b/>
          <w:sz w:val="24"/>
          <w:szCs w:val="24"/>
        </w:rPr>
      </w:pPr>
      <w:r>
        <w:rPr>
          <w:rFonts w:cs="Arial"/>
          <w:b/>
          <w:sz w:val="24"/>
          <w:szCs w:val="24"/>
        </w:rPr>
        <w:t>ДУМА</w:t>
      </w:r>
    </w:p>
    <w:p w:rsidR="004F2E64" w:rsidRDefault="00B30B82" w:rsidP="003C7830">
      <w:pPr>
        <w:pStyle w:val="a3"/>
        <w:spacing w:line="240" w:lineRule="auto"/>
        <w:jc w:val="center"/>
        <w:rPr>
          <w:rFonts w:cs="Arial"/>
          <w:b/>
          <w:sz w:val="24"/>
          <w:szCs w:val="24"/>
        </w:rPr>
      </w:pPr>
      <w:r>
        <w:rPr>
          <w:rFonts w:cs="Arial"/>
          <w:b/>
          <w:sz w:val="24"/>
          <w:szCs w:val="24"/>
        </w:rPr>
        <w:t>МАКАРЬЕВСКОГО МУНИЦИПАЛЬНОГО ОКРУГА</w:t>
      </w:r>
    </w:p>
    <w:p w:rsidR="00B30B82" w:rsidRDefault="00B30B82" w:rsidP="003C7830">
      <w:pPr>
        <w:pStyle w:val="a3"/>
        <w:spacing w:line="240" w:lineRule="auto"/>
        <w:jc w:val="center"/>
        <w:rPr>
          <w:rFonts w:cs="Arial"/>
          <w:b/>
          <w:sz w:val="24"/>
          <w:szCs w:val="24"/>
        </w:rPr>
      </w:pPr>
      <w:r>
        <w:rPr>
          <w:rFonts w:cs="Arial"/>
          <w:b/>
          <w:sz w:val="24"/>
          <w:szCs w:val="24"/>
        </w:rPr>
        <w:t>КОСТРОМСКОЙ ОБЛАСТИ</w:t>
      </w:r>
    </w:p>
    <w:p w:rsidR="00B30B82" w:rsidRDefault="00B30B82" w:rsidP="003C7830">
      <w:pPr>
        <w:pStyle w:val="a3"/>
        <w:spacing w:line="240" w:lineRule="auto"/>
        <w:jc w:val="center"/>
        <w:rPr>
          <w:rFonts w:cs="Arial"/>
          <w:b/>
          <w:sz w:val="24"/>
          <w:szCs w:val="24"/>
        </w:rPr>
      </w:pPr>
      <w:r>
        <w:rPr>
          <w:rFonts w:cs="Arial"/>
          <w:b/>
          <w:sz w:val="24"/>
          <w:szCs w:val="24"/>
        </w:rPr>
        <w:t>ПЕРВОГО СОЗЫВА</w:t>
      </w:r>
    </w:p>
    <w:p w:rsidR="00B30B82" w:rsidRDefault="00B30B82" w:rsidP="003C7830">
      <w:pPr>
        <w:pStyle w:val="a3"/>
        <w:spacing w:line="240" w:lineRule="auto"/>
        <w:jc w:val="center"/>
        <w:rPr>
          <w:rFonts w:cs="Arial"/>
          <w:b/>
          <w:sz w:val="24"/>
          <w:szCs w:val="24"/>
        </w:rPr>
      </w:pPr>
    </w:p>
    <w:p w:rsidR="00B30B82" w:rsidRPr="00C565A3" w:rsidRDefault="00B30B82" w:rsidP="003C7830">
      <w:pPr>
        <w:pStyle w:val="a3"/>
        <w:spacing w:line="240" w:lineRule="auto"/>
        <w:jc w:val="center"/>
        <w:rPr>
          <w:rFonts w:cs="Arial"/>
          <w:b/>
          <w:caps/>
          <w:sz w:val="24"/>
          <w:szCs w:val="24"/>
        </w:rPr>
      </w:pPr>
      <w:proofErr w:type="gramStart"/>
      <w:r>
        <w:rPr>
          <w:rFonts w:cs="Arial"/>
          <w:b/>
          <w:sz w:val="24"/>
          <w:szCs w:val="24"/>
        </w:rPr>
        <w:t>Р</w:t>
      </w:r>
      <w:proofErr w:type="gramEnd"/>
      <w:r w:rsidR="007003AE">
        <w:rPr>
          <w:rFonts w:cs="Arial"/>
          <w:b/>
          <w:sz w:val="24"/>
          <w:szCs w:val="24"/>
        </w:rPr>
        <w:t xml:space="preserve"> </w:t>
      </w:r>
      <w:r>
        <w:rPr>
          <w:rFonts w:cs="Arial"/>
          <w:b/>
          <w:sz w:val="24"/>
          <w:szCs w:val="24"/>
        </w:rPr>
        <w:t>Е</w:t>
      </w:r>
      <w:r w:rsidR="007003AE">
        <w:rPr>
          <w:rFonts w:cs="Arial"/>
          <w:b/>
          <w:sz w:val="24"/>
          <w:szCs w:val="24"/>
        </w:rPr>
        <w:t xml:space="preserve"> </w:t>
      </w:r>
      <w:r>
        <w:rPr>
          <w:rFonts w:cs="Arial"/>
          <w:b/>
          <w:sz w:val="24"/>
          <w:szCs w:val="24"/>
        </w:rPr>
        <w:t>Ш</w:t>
      </w:r>
      <w:r w:rsidR="007003AE">
        <w:rPr>
          <w:rFonts w:cs="Arial"/>
          <w:b/>
          <w:sz w:val="24"/>
          <w:szCs w:val="24"/>
        </w:rPr>
        <w:t xml:space="preserve"> </w:t>
      </w:r>
      <w:r>
        <w:rPr>
          <w:rFonts w:cs="Arial"/>
          <w:b/>
          <w:sz w:val="24"/>
          <w:szCs w:val="24"/>
        </w:rPr>
        <w:t>Е</w:t>
      </w:r>
      <w:r w:rsidR="007003AE">
        <w:rPr>
          <w:rFonts w:cs="Arial"/>
          <w:b/>
          <w:sz w:val="24"/>
          <w:szCs w:val="24"/>
        </w:rPr>
        <w:t xml:space="preserve"> </w:t>
      </w:r>
      <w:r>
        <w:rPr>
          <w:rFonts w:cs="Arial"/>
          <w:b/>
          <w:sz w:val="24"/>
          <w:szCs w:val="24"/>
        </w:rPr>
        <w:t>Н</w:t>
      </w:r>
      <w:r w:rsidR="007003AE">
        <w:rPr>
          <w:rFonts w:cs="Arial"/>
          <w:b/>
          <w:sz w:val="24"/>
          <w:szCs w:val="24"/>
        </w:rPr>
        <w:t xml:space="preserve"> </w:t>
      </w:r>
      <w:r>
        <w:rPr>
          <w:rFonts w:cs="Arial"/>
          <w:b/>
          <w:sz w:val="24"/>
          <w:szCs w:val="24"/>
        </w:rPr>
        <w:t>И</w:t>
      </w:r>
      <w:r w:rsidR="007003AE">
        <w:rPr>
          <w:rFonts w:cs="Arial"/>
          <w:b/>
          <w:sz w:val="24"/>
          <w:szCs w:val="24"/>
        </w:rPr>
        <w:t xml:space="preserve"> </w:t>
      </w:r>
      <w:r>
        <w:rPr>
          <w:rFonts w:cs="Arial"/>
          <w:b/>
          <w:sz w:val="24"/>
          <w:szCs w:val="24"/>
        </w:rPr>
        <w:t>Е</w:t>
      </w:r>
    </w:p>
    <w:p w:rsidR="004F2E64" w:rsidRDefault="004F2E64" w:rsidP="003C7830">
      <w:pPr>
        <w:pStyle w:val="a3"/>
        <w:spacing w:line="240" w:lineRule="auto"/>
        <w:jc w:val="center"/>
        <w:rPr>
          <w:rFonts w:ascii="Times New Roman" w:hAnsi="Times New Roman"/>
          <w:sz w:val="24"/>
        </w:rPr>
      </w:pPr>
    </w:p>
    <w:p w:rsidR="007003AE" w:rsidRPr="00AD1B6D" w:rsidRDefault="007003AE" w:rsidP="007003AE">
      <w:pPr>
        <w:pStyle w:val="a3"/>
        <w:spacing w:line="240" w:lineRule="auto"/>
        <w:rPr>
          <w:rFonts w:cs="Arial"/>
          <w:b/>
          <w:caps/>
          <w:sz w:val="24"/>
          <w:szCs w:val="23"/>
        </w:rPr>
      </w:pPr>
      <w:r w:rsidRPr="00AD1B6D">
        <w:rPr>
          <w:rFonts w:cs="Arial"/>
          <w:sz w:val="24"/>
          <w:szCs w:val="23"/>
        </w:rPr>
        <w:t>от 23 апреля 2026 года                            № 24</w:t>
      </w:r>
      <w:r>
        <w:rPr>
          <w:rFonts w:cs="Arial"/>
          <w:sz w:val="24"/>
          <w:szCs w:val="23"/>
        </w:rPr>
        <w:t>8</w:t>
      </w:r>
    </w:p>
    <w:p w:rsidR="00B30B82" w:rsidRDefault="00B30B82" w:rsidP="00057241">
      <w:pPr>
        <w:pStyle w:val="a3"/>
        <w:spacing w:line="240" w:lineRule="auto"/>
        <w:jc w:val="both"/>
        <w:rPr>
          <w:rFonts w:ascii="Times New Roman" w:hAnsi="Times New Roman"/>
          <w:sz w:val="24"/>
        </w:rPr>
      </w:pPr>
    </w:p>
    <w:p w:rsidR="007003AE" w:rsidRDefault="007003AE" w:rsidP="007003AE">
      <w:pPr>
        <w:pStyle w:val="a3"/>
        <w:spacing w:line="240" w:lineRule="auto"/>
        <w:ind w:right="4961"/>
        <w:jc w:val="both"/>
        <w:rPr>
          <w:rFonts w:cs="Arial"/>
          <w:sz w:val="24"/>
          <w:szCs w:val="24"/>
        </w:rPr>
      </w:pPr>
    </w:p>
    <w:p w:rsidR="003C7830" w:rsidRPr="007003AE" w:rsidRDefault="004F2E64" w:rsidP="007003AE">
      <w:pPr>
        <w:pStyle w:val="a3"/>
        <w:spacing w:line="240" w:lineRule="auto"/>
        <w:ind w:right="4961"/>
        <w:jc w:val="both"/>
        <w:rPr>
          <w:rFonts w:cs="Arial"/>
          <w:sz w:val="23"/>
          <w:szCs w:val="23"/>
        </w:rPr>
      </w:pPr>
      <w:r w:rsidRPr="007003AE">
        <w:rPr>
          <w:rFonts w:cs="Arial"/>
          <w:sz w:val="23"/>
          <w:szCs w:val="23"/>
        </w:rPr>
        <w:t xml:space="preserve">О внесении изменений в </w:t>
      </w:r>
      <w:r w:rsidR="003C7830" w:rsidRPr="007003AE">
        <w:rPr>
          <w:rFonts w:cs="Arial"/>
          <w:sz w:val="23"/>
          <w:szCs w:val="23"/>
        </w:rPr>
        <w:t>п</w:t>
      </w:r>
      <w:r w:rsidR="00824963" w:rsidRPr="007003AE">
        <w:rPr>
          <w:rFonts w:cs="Arial"/>
          <w:sz w:val="23"/>
          <w:szCs w:val="23"/>
        </w:rPr>
        <w:t>оложение</w:t>
      </w:r>
      <w:r w:rsidR="00967180" w:rsidRPr="007003AE">
        <w:rPr>
          <w:rFonts w:cs="Arial"/>
          <w:sz w:val="23"/>
          <w:szCs w:val="23"/>
        </w:rPr>
        <w:t xml:space="preserve"> о муниципальном земельном контроле на территории </w:t>
      </w:r>
      <w:proofErr w:type="spellStart"/>
      <w:r w:rsidR="00967180" w:rsidRPr="007003AE">
        <w:rPr>
          <w:rFonts w:cs="Arial"/>
          <w:sz w:val="23"/>
          <w:szCs w:val="23"/>
        </w:rPr>
        <w:t>Макарьевского</w:t>
      </w:r>
      <w:proofErr w:type="spellEnd"/>
      <w:r w:rsidR="007003AE" w:rsidRPr="007003AE">
        <w:rPr>
          <w:rFonts w:cs="Arial"/>
          <w:sz w:val="23"/>
          <w:szCs w:val="23"/>
        </w:rPr>
        <w:t xml:space="preserve"> </w:t>
      </w:r>
      <w:r w:rsidR="00967180" w:rsidRPr="007003AE">
        <w:rPr>
          <w:rFonts w:cs="Arial"/>
          <w:sz w:val="23"/>
          <w:szCs w:val="23"/>
        </w:rPr>
        <w:t>муниципального округа Костромской области</w:t>
      </w:r>
      <w:r w:rsidR="00A97A66" w:rsidRPr="007003AE">
        <w:rPr>
          <w:rFonts w:cs="Arial"/>
          <w:sz w:val="23"/>
          <w:szCs w:val="23"/>
        </w:rPr>
        <w:t>,</w:t>
      </w:r>
      <w:r w:rsidR="00967180" w:rsidRPr="007003AE">
        <w:rPr>
          <w:rFonts w:cs="Arial"/>
          <w:sz w:val="23"/>
          <w:szCs w:val="23"/>
        </w:rPr>
        <w:t xml:space="preserve"> </w:t>
      </w:r>
      <w:r w:rsidR="00A97A66" w:rsidRPr="007003AE">
        <w:rPr>
          <w:rFonts w:cs="Arial"/>
          <w:sz w:val="23"/>
          <w:szCs w:val="23"/>
        </w:rPr>
        <w:t>утвержденное р</w:t>
      </w:r>
      <w:r w:rsidR="003C7830" w:rsidRPr="007003AE">
        <w:rPr>
          <w:rFonts w:cs="Arial"/>
          <w:sz w:val="23"/>
          <w:szCs w:val="23"/>
        </w:rPr>
        <w:t>ешением</w:t>
      </w:r>
      <w:r w:rsidR="007003AE" w:rsidRPr="007003AE">
        <w:rPr>
          <w:rFonts w:cs="Arial"/>
          <w:sz w:val="23"/>
          <w:szCs w:val="23"/>
        </w:rPr>
        <w:t xml:space="preserve"> </w:t>
      </w:r>
      <w:r w:rsidR="003C7830" w:rsidRPr="007003AE">
        <w:rPr>
          <w:rFonts w:cs="Arial"/>
          <w:sz w:val="23"/>
          <w:szCs w:val="23"/>
        </w:rPr>
        <w:t xml:space="preserve">Думы </w:t>
      </w:r>
      <w:proofErr w:type="spellStart"/>
      <w:r w:rsidR="003C7830" w:rsidRPr="007003AE">
        <w:rPr>
          <w:rFonts w:cs="Arial"/>
          <w:sz w:val="23"/>
          <w:szCs w:val="23"/>
        </w:rPr>
        <w:t>Макарьевского</w:t>
      </w:r>
      <w:proofErr w:type="spellEnd"/>
      <w:r w:rsidR="003C7830" w:rsidRPr="007003AE">
        <w:rPr>
          <w:rFonts w:cs="Arial"/>
          <w:sz w:val="23"/>
          <w:szCs w:val="23"/>
        </w:rPr>
        <w:t xml:space="preserve"> муниципального</w:t>
      </w:r>
      <w:r w:rsidR="007003AE" w:rsidRPr="007003AE">
        <w:rPr>
          <w:rFonts w:cs="Arial"/>
          <w:sz w:val="23"/>
          <w:szCs w:val="23"/>
        </w:rPr>
        <w:t xml:space="preserve"> </w:t>
      </w:r>
      <w:r w:rsidR="003C7830" w:rsidRPr="007003AE">
        <w:rPr>
          <w:rFonts w:cs="Arial"/>
          <w:sz w:val="23"/>
          <w:szCs w:val="23"/>
        </w:rPr>
        <w:t>округа Костромской области от 27 марта 2025 года №117</w:t>
      </w:r>
    </w:p>
    <w:p w:rsidR="004F2E64" w:rsidRPr="007003AE" w:rsidRDefault="004F2E64" w:rsidP="007003AE">
      <w:pPr>
        <w:pStyle w:val="a3"/>
        <w:spacing w:line="240" w:lineRule="auto"/>
        <w:ind w:right="4961"/>
        <w:jc w:val="both"/>
        <w:rPr>
          <w:rFonts w:cs="Arial"/>
          <w:sz w:val="23"/>
          <w:szCs w:val="23"/>
        </w:rPr>
      </w:pPr>
    </w:p>
    <w:p w:rsidR="000F38ED" w:rsidRPr="007003AE" w:rsidRDefault="00824963" w:rsidP="007003AE">
      <w:pPr>
        <w:pStyle w:val="a3"/>
        <w:tabs>
          <w:tab w:val="left" w:pos="0"/>
        </w:tabs>
        <w:spacing w:line="240" w:lineRule="auto"/>
        <w:ind w:firstLine="709"/>
        <w:jc w:val="both"/>
        <w:rPr>
          <w:rFonts w:cs="Arial"/>
          <w:sz w:val="23"/>
          <w:szCs w:val="23"/>
        </w:rPr>
      </w:pPr>
      <w:proofErr w:type="gramStart"/>
      <w:r w:rsidRPr="007003AE">
        <w:rPr>
          <w:rFonts w:cs="Arial"/>
          <w:sz w:val="23"/>
          <w:szCs w:val="23"/>
        </w:rPr>
        <w:t xml:space="preserve">В соответствии с Федеральным законом от 6 октября 2003 года № 131-ФЗ «Об общих принципах организации местного самоуправления в Российской Федерации», Федеральным законом от 20.03.2025 года №33-ФЗ «Об общих принципах организации местного самоуправления в единой системе публичной власти», </w:t>
      </w:r>
      <w:r w:rsidR="0061116A" w:rsidRPr="007003AE">
        <w:rPr>
          <w:rFonts w:cs="Arial"/>
          <w:sz w:val="23"/>
          <w:szCs w:val="23"/>
        </w:rPr>
        <w:t>Федеральным законом от 31.07.2020 №248-ФЗ «О государственном контроле (надзоре) и муниципальном контроле в российской Федерации», в</w:t>
      </w:r>
      <w:r w:rsidR="004F2E64" w:rsidRPr="007003AE">
        <w:rPr>
          <w:rFonts w:cs="Arial"/>
          <w:sz w:val="23"/>
          <w:szCs w:val="23"/>
        </w:rPr>
        <w:t xml:space="preserve"> </w:t>
      </w:r>
      <w:r w:rsidR="0069795A" w:rsidRPr="007003AE">
        <w:rPr>
          <w:rFonts w:cs="Arial"/>
          <w:sz w:val="23"/>
          <w:szCs w:val="23"/>
        </w:rPr>
        <w:t>целях приведения</w:t>
      </w:r>
      <w:r w:rsidR="00026302" w:rsidRPr="007003AE">
        <w:rPr>
          <w:rFonts w:cs="Arial"/>
          <w:sz w:val="23"/>
          <w:szCs w:val="23"/>
        </w:rPr>
        <w:t xml:space="preserve"> в соответствие с действующим законодательством</w:t>
      </w:r>
      <w:proofErr w:type="gramEnd"/>
      <w:r w:rsidR="00026302" w:rsidRPr="007003AE">
        <w:rPr>
          <w:rFonts w:cs="Arial"/>
          <w:sz w:val="23"/>
          <w:szCs w:val="23"/>
        </w:rPr>
        <w:t xml:space="preserve"> </w:t>
      </w:r>
      <w:r w:rsidR="00A97A66" w:rsidRPr="007003AE">
        <w:rPr>
          <w:rFonts w:cs="Arial"/>
          <w:sz w:val="23"/>
          <w:szCs w:val="23"/>
        </w:rPr>
        <w:t>нормативных</w:t>
      </w:r>
      <w:r w:rsidRPr="007003AE">
        <w:rPr>
          <w:rFonts w:cs="Arial"/>
          <w:sz w:val="23"/>
          <w:szCs w:val="23"/>
        </w:rPr>
        <w:t xml:space="preserve"> правовых актов </w:t>
      </w:r>
      <w:proofErr w:type="spellStart"/>
      <w:r w:rsidRPr="007003AE">
        <w:rPr>
          <w:rFonts w:cs="Arial"/>
          <w:sz w:val="23"/>
          <w:szCs w:val="23"/>
        </w:rPr>
        <w:t>Макарьевского</w:t>
      </w:r>
      <w:proofErr w:type="spellEnd"/>
      <w:r w:rsidRPr="007003AE">
        <w:rPr>
          <w:rFonts w:cs="Arial"/>
          <w:sz w:val="23"/>
          <w:szCs w:val="23"/>
        </w:rPr>
        <w:t xml:space="preserve"> муниципального округа Костромской области</w:t>
      </w:r>
      <w:r w:rsidR="00A34F9E" w:rsidRPr="007003AE">
        <w:rPr>
          <w:rFonts w:cs="Arial"/>
          <w:sz w:val="23"/>
          <w:szCs w:val="23"/>
        </w:rPr>
        <w:t>,</w:t>
      </w:r>
      <w:r w:rsidRPr="007003AE">
        <w:rPr>
          <w:rFonts w:cs="Arial"/>
          <w:sz w:val="23"/>
          <w:szCs w:val="23"/>
        </w:rPr>
        <w:t xml:space="preserve"> Дума </w:t>
      </w:r>
      <w:proofErr w:type="spellStart"/>
      <w:r w:rsidRPr="007003AE">
        <w:rPr>
          <w:rFonts w:cs="Arial"/>
          <w:sz w:val="23"/>
          <w:szCs w:val="23"/>
        </w:rPr>
        <w:t>Макарьевского</w:t>
      </w:r>
      <w:proofErr w:type="spellEnd"/>
      <w:r w:rsidRPr="007003AE">
        <w:rPr>
          <w:rFonts w:cs="Arial"/>
          <w:sz w:val="23"/>
          <w:szCs w:val="23"/>
        </w:rPr>
        <w:t xml:space="preserve"> муниципального округа </w:t>
      </w:r>
    </w:p>
    <w:p w:rsidR="00824963" w:rsidRPr="007003AE" w:rsidRDefault="00824963" w:rsidP="007003AE">
      <w:pPr>
        <w:pStyle w:val="a3"/>
        <w:tabs>
          <w:tab w:val="left" w:pos="0"/>
        </w:tabs>
        <w:spacing w:line="240" w:lineRule="auto"/>
        <w:ind w:firstLine="709"/>
        <w:jc w:val="both"/>
        <w:rPr>
          <w:rFonts w:cs="Arial"/>
          <w:sz w:val="23"/>
          <w:szCs w:val="23"/>
        </w:rPr>
      </w:pPr>
    </w:p>
    <w:p w:rsidR="003901F2" w:rsidRPr="007003AE" w:rsidRDefault="000F38ED" w:rsidP="007003AE">
      <w:pPr>
        <w:pStyle w:val="a3"/>
        <w:tabs>
          <w:tab w:val="left" w:pos="0"/>
        </w:tabs>
        <w:spacing w:line="240" w:lineRule="auto"/>
        <w:jc w:val="center"/>
        <w:rPr>
          <w:rFonts w:cs="Arial"/>
          <w:sz w:val="23"/>
          <w:szCs w:val="23"/>
        </w:rPr>
      </w:pPr>
      <w:r w:rsidRPr="007003AE">
        <w:rPr>
          <w:rFonts w:cs="Arial"/>
          <w:sz w:val="23"/>
          <w:szCs w:val="23"/>
        </w:rPr>
        <w:t>РЕШИЛА</w:t>
      </w:r>
      <w:r w:rsidR="003901F2" w:rsidRPr="007003AE">
        <w:rPr>
          <w:rFonts w:cs="Arial"/>
          <w:sz w:val="23"/>
          <w:szCs w:val="23"/>
        </w:rPr>
        <w:t>:</w:t>
      </w:r>
    </w:p>
    <w:p w:rsidR="007003AE" w:rsidRPr="007003AE" w:rsidRDefault="007003AE" w:rsidP="007003AE">
      <w:pPr>
        <w:pStyle w:val="a3"/>
        <w:tabs>
          <w:tab w:val="left" w:pos="0"/>
        </w:tabs>
        <w:spacing w:line="240" w:lineRule="auto"/>
        <w:jc w:val="center"/>
        <w:rPr>
          <w:rFonts w:cs="Arial"/>
          <w:sz w:val="23"/>
          <w:szCs w:val="23"/>
        </w:rPr>
      </w:pPr>
    </w:p>
    <w:p w:rsidR="00B7250D" w:rsidRPr="007003AE" w:rsidRDefault="00946B77" w:rsidP="007003AE">
      <w:pPr>
        <w:pStyle w:val="a3"/>
        <w:spacing w:line="240" w:lineRule="auto"/>
        <w:ind w:firstLine="708"/>
        <w:jc w:val="both"/>
        <w:rPr>
          <w:rFonts w:cs="Arial"/>
          <w:sz w:val="23"/>
          <w:szCs w:val="23"/>
        </w:rPr>
      </w:pPr>
      <w:r w:rsidRPr="007003AE">
        <w:rPr>
          <w:rFonts w:cs="Arial"/>
          <w:sz w:val="23"/>
          <w:szCs w:val="23"/>
        </w:rPr>
        <w:t>1.</w:t>
      </w:r>
      <w:r w:rsidR="00026302" w:rsidRPr="007003AE">
        <w:rPr>
          <w:rFonts w:cs="Arial"/>
          <w:sz w:val="23"/>
          <w:szCs w:val="23"/>
        </w:rPr>
        <w:t xml:space="preserve"> </w:t>
      </w:r>
      <w:r w:rsidR="004F2E64" w:rsidRPr="007003AE">
        <w:rPr>
          <w:rFonts w:cs="Arial"/>
          <w:sz w:val="23"/>
          <w:szCs w:val="23"/>
        </w:rPr>
        <w:t>Внести в</w:t>
      </w:r>
      <w:r w:rsidR="000F38ED" w:rsidRPr="007003AE">
        <w:rPr>
          <w:rFonts w:cs="Arial"/>
          <w:sz w:val="23"/>
          <w:szCs w:val="23"/>
        </w:rPr>
        <w:t xml:space="preserve"> </w:t>
      </w:r>
      <w:r w:rsidR="0061116A" w:rsidRPr="007003AE">
        <w:rPr>
          <w:rFonts w:cs="Arial"/>
          <w:sz w:val="23"/>
          <w:szCs w:val="23"/>
        </w:rPr>
        <w:t>Положение</w:t>
      </w:r>
      <w:r w:rsidR="00FA197F" w:rsidRPr="007003AE">
        <w:rPr>
          <w:rFonts w:cs="Arial"/>
          <w:sz w:val="23"/>
          <w:szCs w:val="23"/>
        </w:rPr>
        <w:t xml:space="preserve"> о муниципальном земельном контроле на территории </w:t>
      </w:r>
      <w:proofErr w:type="spellStart"/>
      <w:r w:rsidR="00FA197F" w:rsidRPr="007003AE">
        <w:rPr>
          <w:rFonts w:cs="Arial"/>
          <w:sz w:val="23"/>
          <w:szCs w:val="23"/>
        </w:rPr>
        <w:t>Макарьевского</w:t>
      </w:r>
      <w:proofErr w:type="spellEnd"/>
      <w:r w:rsidR="00FA197F" w:rsidRPr="007003AE">
        <w:rPr>
          <w:rFonts w:cs="Arial"/>
          <w:sz w:val="23"/>
          <w:szCs w:val="23"/>
        </w:rPr>
        <w:t xml:space="preserve"> муниципальн</w:t>
      </w:r>
      <w:r w:rsidR="00270A8C" w:rsidRPr="007003AE">
        <w:rPr>
          <w:rFonts w:cs="Arial"/>
          <w:sz w:val="23"/>
          <w:szCs w:val="23"/>
        </w:rPr>
        <w:t>ого округа Костромской области</w:t>
      </w:r>
      <w:r w:rsidR="00A97A66" w:rsidRPr="007003AE">
        <w:rPr>
          <w:rFonts w:cs="Arial"/>
          <w:sz w:val="23"/>
          <w:szCs w:val="23"/>
        </w:rPr>
        <w:t>, утвержденное р</w:t>
      </w:r>
      <w:r w:rsidR="003C7830" w:rsidRPr="007003AE">
        <w:rPr>
          <w:rFonts w:cs="Arial"/>
          <w:sz w:val="23"/>
          <w:szCs w:val="23"/>
        </w:rPr>
        <w:t xml:space="preserve">ешением Думы </w:t>
      </w:r>
      <w:proofErr w:type="spellStart"/>
      <w:r w:rsidR="003C7830" w:rsidRPr="007003AE">
        <w:rPr>
          <w:rFonts w:cs="Arial"/>
          <w:sz w:val="23"/>
          <w:szCs w:val="23"/>
        </w:rPr>
        <w:t>Макарьевского</w:t>
      </w:r>
      <w:proofErr w:type="spellEnd"/>
      <w:r w:rsidR="003C7830" w:rsidRPr="007003AE">
        <w:rPr>
          <w:rFonts w:cs="Arial"/>
          <w:sz w:val="23"/>
          <w:szCs w:val="23"/>
        </w:rPr>
        <w:t xml:space="preserve"> муниципального округа Костромской области от 27 марта 2025 года №</w:t>
      </w:r>
      <w:r w:rsidR="0061116A" w:rsidRPr="007003AE">
        <w:rPr>
          <w:rFonts w:cs="Arial"/>
          <w:sz w:val="23"/>
          <w:szCs w:val="23"/>
        </w:rPr>
        <w:t xml:space="preserve"> </w:t>
      </w:r>
      <w:r w:rsidR="00A97A66" w:rsidRPr="007003AE">
        <w:rPr>
          <w:rFonts w:cs="Arial"/>
          <w:sz w:val="23"/>
          <w:szCs w:val="23"/>
        </w:rPr>
        <w:t>117 (в редакции р</w:t>
      </w:r>
      <w:r w:rsidR="003C7830" w:rsidRPr="007003AE">
        <w:rPr>
          <w:rFonts w:cs="Arial"/>
          <w:sz w:val="23"/>
          <w:szCs w:val="23"/>
        </w:rPr>
        <w:t xml:space="preserve">ешения Думы </w:t>
      </w:r>
      <w:proofErr w:type="spellStart"/>
      <w:r w:rsidR="003C7830" w:rsidRPr="007003AE">
        <w:rPr>
          <w:rFonts w:cs="Arial"/>
          <w:sz w:val="23"/>
          <w:szCs w:val="23"/>
        </w:rPr>
        <w:t>Макарьевского</w:t>
      </w:r>
      <w:proofErr w:type="spellEnd"/>
      <w:r w:rsidR="003C7830" w:rsidRPr="007003AE">
        <w:rPr>
          <w:rFonts w:cs="Arial"/>
          <w:sz w:val="23"/>
          <w:szCs w:val="23"/>
        </w:rPr>
        <w:t xml:space="preserve"> муниципального округа Костромской области от 24.11.2025 </w:t>
      </w:r>
      <w:r w:rsidR="00734F53" w:rsidRPr="007003AE">
        <w:rPr>
          <w:rFonts w:cs="Arial"/>
          <w:sz w:val="23"/>
          <w:szCs w:val="23"/>
        </w:rPr>
        <w:t>№198</w:t>
      </w:r>
      <w:r w:rsidR="003C7830" w:rsidRPr="007003AE">
        <w:rPr>
          <w:rFonts w:cs="Arial"/>
          <w:sz w:val="23"/>
          <w:szCs w:val="23"/>
        </w:rPr>
        <w:t>)</w:t>
      </w:r>
      <w:r w:rsidR="007D2558" w:rsidRPr="007003AE">
        <w:rPr>
          <w:rFonts w:cs="Arial"/>
          <w:sz w:val="23"/>
          <w:szCs w:val="23"/>
        </w:rPr>
        <w:t xml:space="preserve"> (далее Положение)</w:t>
      </w:r>
      <w:r w:rsidR="003C7830" w:rsidRPr="007003AE">
        <w:rPr>
          <w:rFonts w:cs="Arial"/>
          <w:sz w:val="23"/>
          <w:szCs w:val="23"/>
        </w:rPr>
        <w:t xml:space="preserve"> </w:t>
      </w:r>
      <w:r w:rsidR="00B7250D" w:rsidRPr="007003AE">
        <w:rPr>
          <w:rFonts w:cs="Arial"/>
          <w:sz w:val="23"/>
          <w:szCs w:val="23"/>
        </w:rPr>
        <w:t>следующие изменения:</w:t>
      </w:r>
    </w:p>
    <w:p w:rsidR="00B7250D" w:rsidRPr="007003AE" w:rsidRDefault="0061116A" w:rsidP="007003AE">
      <w:pPr>
        <w:pStyle w:val="a3"/>
        <w:tabs>
          <w:tab w:val="left" w:pos="1134"/>
        </w:tabs>
        <w:spacing w:line="240" w:lineRule="auto"/>
        <w:ind w:firstLine="709"/>
        <w:jc w:val="both"/>
        <w:rPr>
          <w:rFonts w:cs="Arial"/>
          <w:color w:val="000000"/>
          <w:sz w:val="23"/>
          <w:szCs w:val="23"/>
          <w:shd w:val="clear" w:color="auto" w:fill="FFFFFF"/>
        </w:rPr>
      </w:pPr>
      <w:r w:rsidRPr="007003AE">
        <w:rPr>
          <w:rFonts w:cs="Arial"/>
          <w:sz w:val="23"/>
          <w:szCs w:val="23"/>
        </w:rPr>
        <w:t>1.1.</w:t>
      </w:r>
      <w:r w:rsidR="00B7250D" w:rsidRPr="007003AE">
        <w:rPr>
          <w:rFonts w:cs="Arial"/>
          <w:sz w:val="23"/>
          <w:szCs w:val="23"/>
        </w:rPr>
        <w:t xml:space="preserve"> </w:t>
      </w:r>
      <w:r w:rsidR="00B7250D" w:rsidRPr="007003AE">
        <w:rPr>
          <w:rFonts w:cs="Arial"/>
          <w:color w:val="000000"/>
          <w:sz w:val="23"/>
          <w:szCs w:val="23"/>
          <w:shd w:val="clear" w:color="auto" w:fill="FFFFFF"/>
        </w:rPr>
        <w:t>Исключить в</w:t>
      </w:r>
      <w:r w:rsidRPr="007003AE">
        <w:rPr>
          <w:rFonts w:cs="Arial"/>
          <w:color w:val="000000"/>
          <w:sz w:val="23"/>
          <w:szCs w:val="23"/>
          <w:shd w:val="clear" w:color="auto" w:fill="FFFFFF"/>
        </w:rPr>
        <w:t xml:space="preserve"> пунктах 2.1, 2.2 раздела 2, пунктах 3.7, 3.8</w:t>
      </w:r>
      <w:r w:rsidR="00B7250D" w:rsidRPr="007003AE">
        <w:rPr>
          <w:rFonts w:cs="Arial"/>
          <w:color w:val="000000"/>
          <w:sz w:val="23"/>
          <w:szCs w:val="23"/>
          <w:shd w:val="clear" w:color="auto" w:fill="FFFFFF"/>
        </w:rPr>
        <w:t xml:space="preserve"> раздела 3, пунктах 4.1, 4.3, 4.9, 4.12, 4.19 раздела 4 Положения слово «(надзорные)» в соответствующем падеже и числе.</w:t>
      </w:r>
    </w:p>
    <w:p w:rsidR="007D2558" w:rsidRPr="007003AE" w:rsidRDefault="0061116A" w:rsidP="007003AE">
      <w:pPr>
        <w:pStyle w:val="a3"/>
        <w:tabs>
          <w:tab w:val="left" w:pos="1134"/>
        </w:tabs>
        <w:spacing w:line="240" w:lineRule="auto"/>
        <w:ind w:firstLine="709"/>
        <w:jc w:val="both"/>
        <w:rPr>
          <w:rFonts w:cs="Arial"/>
          <w:color w:val="000000"/>
          <w:sz w:val="23"/>
          <w:szCs w:val="23"/>
          <w:shd w:val="clear" w:color="auto" w:fill="FFFFFF"/>
        </w:rPr>
      </w:pPr>
      <w:r w:rsidRPr="007003AE">
        <w:rPr>
          <w:rFonts w:cs="Arial"/>
          <w:color w:val="000000"/>
          <w:sz w:val="23"/>
          <w:szCs w:val="23"/>
          <w:shd w:val="clear" w:color="auto" w:fill="FFFFFF"/>
        </w:rPr>
        <w:t>1.</w:t>
      </w:r>
      <w:r w:rsidR="00B7250D" w:rsidRPr="007003AE">
        <w:rPr>
          <w:rFonts w:cs="Arial"/>
          <w:color w:val="000000"/>
          <w:sz w:val="23"/>
          <w:szCs w:val="23"/>
          <w:shd w:val="clear" w:color="auto" w:fill="FFFFFF"/>
        </w:rPr>
        <w:t xml:space="preserve">2. Пункт 2.4 </w:t>
      </w:r>
      <w:r w:rsidRPr="007003AE">
        <w:rPr>
          <w:rFonts w:cs="Arial"/>
          <w:color w:val="000000"/>
          <w:sz w:val="23"/>
          <w:szCs w:val="23"/>
          <w:shd w:val="clear" w:color="auto" w:fill="FFFFFF"/>
        </w:rPr>
        <w:t xml:space="preserve">Положения </w:t>
      </w:r>
      <w:r w:rsidR="00B7250D" w:rsidRPr="007003AE">
        <w:rPr>
          <w:rFonts w:cs="Arial"/>
          <w:color w:val="000000"/>
          <w:sz w:val="23"/>
          <w:szCs w:val="23"/>
          <w:shd w:val="clear" w:color="auto" w:fill="FFFFFF"/>
        </w:rPr>
        <w:t xml:space="preserve">изложить в следующей редакции: </w:t>
      </w:r>
    </w:p>
    <w:p w:rsidR="00B7250D" w:rsidRPr="007003AE" w:rsidRDefault="00B7250D" w:rsidP="007003AE">
      <w:pPr>
        <w:pStyle w:val="a3"/>
        <w:tabs>
          <w:tab w:val="left" w:pos="1134"/>
        </w:tabs>
        <w:spacing w:line="240" w:lineRule="auto"/>
        <w:ind w:firstLine="709"/>
        <w:jc w:val="both"/>
        <w:rPr>
          <w:rFonts w:cs="Arial"/>
          <w:color w:val="000000"/>
          <w:sz w:val="23"/>
          <w:szCs w:val="23"/>
          <w:shd w:val="clear" w:color="auto" w:fill="FFFFFF"/>
        </w:rPr>
      </w:pPr>
      <w:r w:rsidRPr="007003AE">
        <w:rPr>
          <w:rFonts w:cs="Arial"/>
          <w:color w:val="000000"/>
          <w:sz w:val="23"/>
          <w:szCs w:val="23"/>
          <w:shd w:val="clear" w:color="auto" w:fill="FFFFFF"/>
        </w:rPr>
        <w:t>«2.4. Критерии отнесения объектов контроля к категориям риска в рамках осуществления муниципального контроля установлены Приложением 2 к настоящему Положению</w:t>
      </w:r>
      <w:proofErr w:type="gramStart"/>
      <w:r w:rsidR="007D2558" w:rsidRPr="007003AE">
        <w:rPr>
          <w:rFonts w:cs="Arial"/>
          <w:color w:val="000000"/>
          <w:sz w:val="23"/>
          <w:szCs w:val="23"/>
          <w:shd w:val="clear" w:color="auto" w:fill="FFFFFF"/>
        </w:rPr>
        <w:t>.</w:t>
      </w:r>
      <w:r w:rsidRPr="007003AE">
        <w:rPr>
          <w:rFonts w:cs="Arial"/>
          <w:color w:val="000000"/>
          <w:sz w:val="23"/>
          <w:szCs w:val="23"/>
          <w:shd w:val="clear" w:color="auto" w:fill="FFFFFF"/>
        </w:rPr>
        <w:t>»</w:t>
      </w:r>
      <w:r w:rsidR="005F4F7F" w:rsidRPr="007003AE">
        <w:rPr>
          <w:rFonts w:cs="Arial"/>
          <w:color w:val="000000"/>
          <w:sz w:val="23"/>
          <w:szCs w:val="23"/>
          <w:shd w:val="clear" w:color="auto" w:fill="FFFFFF"/>
        </w:rPr>
        <w:t>;</w:t>
      </w:r>
      <w:proofErr w:type="gramEnd"/>
    </w:p>
    <w:p w:rsidR="006F1A45" w:rsidRPr="007003AE" w:rsidRDefault="0061116A" w:rsidP="007003AE">
      <w:pPr>
        <w:pStyle w:val="a3"/>
        <w:tabs>
          <w:tab w:val="left" w:pos="1134"/>
        </w:tabs>
        <w:spacing w:line="240" w:lineRule="auto"/>
        <w:ind w:firstLine="709"/>
        <w:jc w:val="both"/>
        <w:rPr>
          <w:rFonts w:cs="Arial"/>
          <w:color w:val="000000"/>
          <w:sz w:val="23"/>
          <w:szCs w:val="23"/>
          <w:shd w:val="clear" w:color="auto" w:fill="FFFFFF"/>
        </w:rPr>
      </w:pPr>
      <w:r w:rsidRPr="007003AE">
        <w:rPr>
          <w:rFonts w:cs="Arial"/>
          <w:color w:val="000000"/>
          <w:sz w:val="23"/>
          <w:szCs w:val="23"/>
          <w:shd w:val="clear" w:color="auto" w:fill="FFFFFF"/>
        </w:rPr>
        <w:t>1.</w:t>
      </w:r>
      <w:r w:rsidR="006F1A45" w:rsidRPr="007003AE">
        <w:rPr>
          <w:rFonts w:cs="Arial"/>
          <w:color w:val="000000"/>
          <w:sz w:val="23"/>
          <w:szCs w:val="23"/>
          <w:shd w:val="clear" w:color="auto" w:fill="FFFFFF"/>
        </w:rPr>
        <w:t xml:space="preserve">3. Раздел 2 </w:t>
      </w:r>
      <w:r w:rsidRPr="007003AE">
        <w:rPr>
          <w:rFonts w:cs="Arial"/>
          <w:color w:val="000000"/>
          <w:sz w:val="23"/>
          <w:szCs w:val="23"/>
          <w:shd w:val="clear" w:color="auto" w:fill="FFFFFF"/>
        </w:rPr>
        <w:t xml:space="preserve">Положения </w:t>
      </w:r>
      <w:r w:rsidR="006F1A45" w:rsidRPr="007003AE">
        <w:rPr>
          <w:rFonts w:cs="Arial"/>
          <w:color w:val="000000"/>
          <w:sz w:val="23"/>
          <w:szCs w:val="23"/>
          <w:shd w:val="clear" w:color="auto" w:fill="FFFFFF"/>
        </w:rPr>
        <w:t>дополнить пунктом 2.6 следующего содержания:</w:t>
      </w:r>
    </w:p>
    <w:p w:rsidR="006F1A45" w:rsidRPr="007003AE" w:rsidRDefault="006F1A45" w:rsidP="007003AE">
      <w:pPr>
        <w:pStyle w:val="a3"/>
        <w:tabs>
          <w:tab w:val="left" w:pos="1134"/>
        </w:tabs>
        <w:spacing w:line="240" w:lineRule="auto"/>
        <w:ind w:firstLine="709"/>
        <w:jc w:val="both"/>
        <w:rPr>
          <w:rFonts w:cs="Arial"/>
          <w:color w:val="000000"/>
          <w:sz w:val="23"/>
          <w:szCs w:val="23"/>
          <w:shd w:val="clear" w:color="auto" w:fill="FFFFFF"/>
        </w:rPr>
      </w:pPr>
      <w:r w:rsidRPr="007003AE">
        <w:rPr>
          <w:rFonts w:cs="Arial"/>
          <w:color w:val="000000"/>
          <w:sz w:val="23"/>
          <w:szCs w:val="23"/>
          <w:shd w:val="clear" w:color="auto" w:fill="FFFFFF"/>
        </w:rPr>
        <w:t>«2.6. В отношении земельных участков, отнесенных к категориям низкого риска, плановые контрольные мероприятия, обязательные профил</w:t>
      </w:r>
      <w:r w:rsidR="005F4F7F" w:rsidRPr="007003AE">
        <w:rPr>
          <w:rFonts w:cs="Arial"/>
          <w:color w:val="000000"/>
          <w:sz w:val="23"/>
          <w:szCs w:val="23"/>
          <w:shd w:val="clear" w:color="auto" w:fill="FFFFFF"/>
        </w:rPr>
        <w:t>актические визиты не проводятся</w:t>
      </w:r>
      <w:proofErr w:type="gramStart"/>
      <w:r w:rsidR="007D2558" w:rsidRPr="007003AE">
        <w:rPr>
          <w:rFonts w:cs="Arial"/>
          <w:color w:val="000000"/>
          <w:sz w:val="23"/>
          <w:szCs w:val="23"/>
          <w:shd w:val="clear" w:color="auto" w:fill="FFFFFF"/>
        </w:rPr>
        <w:t>.</w:t>
      </w:r>
      <w:r w:rsidRPr="007003AE">
        <w:rPr>
          <w:rFonts w:cs="Arial"/>
          <w:color w:val="000000"/>
          <w:sz w:val="23"/>
          <w:szCs w:val="23"/>
          <w:shd w:val="clear" w:color="auto" w:fill="FFFFFF"/>
        </w:rPr>
        <w:t>»</w:t>
      </w:r>
      <w:r w:rsidR="005F4F7F" w:rsidRPr="007003AE">
        <w:rPr>
          <w:rFonts w:cs="Arial"/>
          <w:color w:val="000000"/>
          <w:sz w:val="23"/>
          <w:szCs w:val="23"/>
          <w:shd w:val="clear" w:color="auto" w:fill="FFFFFF"/>
        </w:rPr>
        <w:t>;</w:t>
      </w:r>
      <w:proofErr w:type="gramEnd"/>
    </w:p>
    <w:p w:rsidR="00C072D2" w:rsidRPr="007003AE" w:rsidRDefault="000F38ED" w:rsidP="007003AE">
      <w:pPr>
        <w:pStyle w:val="a3"/>
        <w:tabs>
          <w:tab w:val="left" w:pos="1560"/>
        </w:tabs>
        <w:spacing w:line="240" w:lineRule="auto"/>
        <w:ind w:firstLine="709"/>
        <w:jc w:val="both"/>
        <w:rPr>
          <w:rFonts w:cs="Arial"/>
          <w:sz w:val="23"/>
          <w:szCs w:val="23"/>
        </w:rPr>
      </w:pPr>
      <w:r w:rsidRPr="007003AE">
        <w:rPr>
          <w:rFonts w:cs="Arial"/>
          <w:sz w:val="23"/>
          <w:szCs w:val="23"/>
        </w:rPr>
        <w:t>1.</w:t>
      </w:r>
      <w:r w:rsidR="005F4F7F" w:rsidRPr="007003AE">
        <w:rPr>
          <w:rFonts w:cs="Arial"/>
          <w:sz w:val="23"/>
          <w:szCs w:val="23"/>
        </w:rPr>
        <w:t>4</w:t>
      </w:r>
      <w:r w:rsidR="00B7250D" w:rsidRPr="007003AE">
        <w:rPr>
          <w:rFonts w:cs="Arial"/>
          <w:sz w:val="23"/>
          <w:szCs w:val="23"/>
        </w:rPr>
        <w:t>.</w:t>
      </w:r>
      <w:r w:rsidR="00946B77" w:rsidRPr="007003AE">
        <w:rPr>
          <w:rFonts w:cs="Arial"/>
          <w:sz w:val="23"/>
          <w:szCs w:val="23"/>
        </w:rPr>
        <w:t xml:space="preserve"> </w:t>
      </w:r>
      <w:r w:rsidRPr="007003AE">
        <w:rPr>
          <w:rFonts w:cs="Arial"/>
          <w:sz w:val="23"/>
          <w:szCs w:val="23"/>
        </w:rPr>
        <w:t>Пункт 3.3.раздела 3 Положения дополнить словами «</w:t>
      </w:r>
      <w:r w:rsidR="00026302" w:rsidRPr="007003AE">
        <w:rPr>
          <w:rFonts w:cs="Arial"/>
          <w:sz w:val="23"/>
          <w:szCs w:val="23"/>
        </w:rPr>
        <w:t>,</w:t>
      </w:r>
      <w:r w:rsidR="005F4F7F" w:rsidRPr="007003AE">
        <w:rPr>
          <w:rFonts w:cs="Arial"/>
          <w:sz w:val="23"/>
          <w:szCs w:val="23"/>
        </w:rPr>
        <w:t xml:space="preserve"> </w:t>
      </w:r>
      <w:r w:rsidR="00946B77" w:rsidRPr="007003AE">
        <w:rPr>
          <w:rFonts w:cs="Arial"/>
          <w:sz w:val="23"/>
          <w:szCs w:val="23"/>
        </w:rPr>
        <w:t>либо в случаях, предусмотренных</w:t>
      </w:r>
      <w:r w:rsidRPr="007003AE">
        <w:rPr>
          <w:rFonts w:cs="Arial"/>
          <w:sz w:val="23"/>
          <w:szCs w:val="23"/>
        </w:rPr>
        <w:t xml:space="preserve"> </w:t>
      </w:r>
      <w:r w:rsidR="005F4F7F" w:rsidRPr="007003AE">
        <w:rPr>
          <w:rFonts w:cs="Arial"/>
          <w:sz w:val="23"/>
          <w:szCs w:val="23"/>
        </w:rPr>
        <w:t>Федеральным з</w:t>
      </w:r>
      <w:r w:rsidRPr="007003AE">
        <w:rPr>
          <w:rFonts w:cs="Arial"/>
          <w:sz w:val="23"/>
          <w:szCs w:val="23"/>
        </w:rPr>
        <w:t>аконом № 248-ФЗ</w:t>
      </w:r>
      <w:r w:rsidR="005F4F7F" w:rsidRPr="007003AE">
        <w:rPr>
          <w:rFonts w:cs="Arial"/>
          <w:sz w:val="23"/>
          <w:szCs w:val="23"/>
        </w:rPr>
        <w:t>,</w:t>
      </w:r>
      <w:r w:rsidRPr="007003AE">
        <w:rPr>
          <w:rFonts w:cs="Arial"/>
          <w:sz w:val="23"/>
          <w:szCs w:val="23"/>
        </w:rPr>
        <w:t xml:space="preserve"> принимает меры, указанные в статье 90 Федерального закона №248-ФЗ</w:t>
      </w:r>
      <w:r w:rsidR="00946B77" w:rsidRPr="007003AE">
        <w:rPr>
          <w:rFonts w:cs="Arial"/>
          <w:sz w:val="23"/>
          <w:szCs w:val="23"/>
        </w:rPr>
        <w:t>»</w:t>
      </w:r>
      <w:r w:rsidR="005F4F7F" w:rsidRPr="007003AE">
        <w:rPr>
          <w:rFonts w:cs="Arial"/>
          <w:sz w:val="23"/>
          <w:szCs w:val="23"/>
        </w:rPr>
        <w:t>;</w:t>
      </w:r>
    </w:p>
    <w:p w:rsidR="007D2558" w:rsidRPr="007003AE" w:rsidRDefault="0061116A" w:rsidP="007003AE">
      <w:pPr>
        <w:pStyle w:val="a3"/>
        <w:tabs>
          <w:tab w:val="left" w:pos="1134"/>
        </w:tabs>
        <w:spacing w:line="240" w:lineRule="auto"/>
        <w:ind w:firstLine="709"/>
        <w:jc w:val="both"/>
        <w:rPr>
          <w:rFonts w:cs="Arial"/>
          <w:sz w:val="23"/>
          <w:szCs w:val="23"/>
        </w:rPr>
      </w:pPr>
      <w:r w:rsidRPr="007003AE">
        <w:rPr>
          <w:rFonts w:cs="Arial"/>
          <w:sz w:val="23"/>
          <w:szCs w:val="23"/>
        </w:rPr>
        <w:lastRenderedPageBreak/>
        <w:t>1.</w:t>
      </w:r>
      <w:r w:rsidR="005F4F7F" w:rsidRPr="007003AE">
        <w:rPr>
          <w:rFonts w:cs="Arial"/>
          <w:sz w:val="23"/>
          <w:szCs w:val="23"/>
        </w:rPr>
        <w:t xml:space="preserve">5. Абзац первый пункта 3.6. раздела 3 Положения изложить в следующей редакции: </w:t>
      </w:r>
    </w:p>
    <w:p w:rsidR="005F4F7F" w:rsidRPr="007003AE" w:rsidRDefault="005F4F7F" w:rsidP="007003AE">
      <w:pPr>
        <w:pStyle w:val="a3"/>
        <w:tabs>
          <w:tab w:val="left" w:pos="1134"/>
        </w:tabs>
        <w:spacing w:line="240" w:lineRule="auto"/>
        <w:ind w:firstLine="709"/>
        <w:jc w:val="both"/>
        <w:rPr>
          <w:rFonts w:cs="Arial"/>
          <w:color w:val="000000"/>
          <w:sz w:val="23"/>
          <w:szCs w:val="23"/>
          <w:lang w:eastAsia="ru-RU"/>
        </w:rPr>
      </w:pPr>
      <w:r w:rsidRPr="007003AE">
        <w:rPr>
          <w:rFonts w:cs="Arial"/>
          <w:sz w:val="23"/>
          <w:szCs w:val="23"/>
        </w:rPr>
        <w:t>«Должностное лицо контрольного органа по обращениям контролируемых лиц и их представителей, направленных, в том числе посредством единого портала государственных и муниципальных услуг или регионального портала государственных и муниципальных услуг, осуществляет консультирование (дает разъяснения по вопросам, связанным с организацией и осуществлением, муниципального контроля)</w:t>
      </w:r>
      <w:proofErr w:type="gramStart"/>
      <w:r w:rsidR="007D2558" w:rsidRPr="007003AE">
        <w:rPr>
          <w:rFonts w:cs="Arial"/>
          <w:sz w:val="23"/>
          <w:szCs w:val="23"/>
        </w:rPr>
        <w:t>.</w:t>
      </w:r>
      <w:r w:rsidRPr="007003AE">
        <w:rPr>
          <w:rFonts w:cs="Arial"/>
          <w:sz w:val="23"/>
          <w:szCs w:val="23"/>
        </w:rPr>
        <w:t>»</w:t>
      </w:r>
      <w:proofErr w:type="gramEnd"/>
      <w:r w:rsidRPr="007003AE">
        <w:rPr>
          <w:rFonts w:cs="Arial"/>
          <w:sz w:val="23"/>
          <w:szCs w:val="23"/>
        </w:rPr>
        <w:t>;</w:t>
      </w:r>
    </w:p>
    <w:p w:rsidR="00930620" w:rsidRPr="007003AE" w:rsidRDefault="00946B77" w:rsidP="007003AE">
      <w:pPr>
        <w:pStyle w:val="a3"/>
        <w:tabs>
          <w:tab w:val="left" w:pos="1134"/>
        </w:tabs>
        <w:spacing w:line="240" w:lineRule="auto"/>
        <w:ind w:firstLine="709"/>
        <w:jc w:val="both"/>
        <w:rPr>
          <w:rFonts w:cs="Arial"/>
          <w:sz w:val="23"/>
          <w:szCs w:val="23"/>
        </w:rPr>
      </w:pPr>
      <w:r w:rsidRPr="007003AE">
        <w:rPr>
          <w:rFonts w:cs="Arial"/>
          <w:sz w:val="23"/>
          <w:szCs w:val="23"/>
        </w:rPr>
        <w:t>1</w:t>
      </w:r>
      <w:r w:rsidR="00D57F6F" w:rsidRPr="007003AE">
        <w:rPr>
          <w:rFonts w:cs="Arial"/>
          <w:sz w:val="23"/>
          <w:szCs w:val="23"/>
        </w:rPr>
        <w:t>.</w:t>
      </w:r>
      <w:r w:rsidR="005F4F7F" w:rsidRPr="007003AE">
        <w:rPr>
          <w:rFonts w:cs="Arial"/>
          <w:sz w:val="23"/>
          <w:szCs w:val="23"/>
        </w:rPr>
        <w:t>6.</w:t>
      </w:r>
      <w:r w:rsidR="00F9548E" w:rsidRPr="007003AE">
        <w:rPr>
          <w:rFonts w:cs="Arial"/>
          <w:sz w:val="23"/>
          <w:szCs w:val="23"/>
        </w:rPr>
        <w:t xml:space="preserve"> </w:t>
      </w:r>
      <w:r w:rsidRPr="007003AE">
        <w:rPr>
          <w:rFonts w:cs="Arial"/>
          <w:sz w:val="23"/>
          <w:szCs w:val="23"/>
        </w:rPr>
        <w:t xml:space="preserve">Абзац 3 пункта 3.6. раздела 3 Положения </w:t>
      </w:r>
      <w:r w:rsidR="00B02B21" w:rsidRPr="007003AE">
        <w:rPr>
          <w:rFonts w:cs="Arial"/>
          <w:sz w:val="23"/>
          <w:szCs w:val="23"/>
        </w:rPr>
        <w:t xml:space="preserve">изложить в следующей редакции: </w:t>
      </w:r>
    </w:p>
    <w:p w:rsidR="00D43090" w:rsidRPr="007003AE" w:rsidRDefault="00B02B21" w:rsidP="007003AE">
      <w:pPr>
        <w:pStyle w:val="a3"/>
        <w:tabs>
          <w:tab w:val="left" w:pos="1134"/>
        </w:tabs>
        <w:spacing w:line="240" w:lineRule="auto"/>
        <w:ind w:firstLine="709"/>
        <w:jc w:val="both"/>
        <w:rPr>
          <w:rFonts w:cs="Arial"/>
          <w:sz w:val="23"/>
          <w:szCs w:val="23"/>
        </w:rPr>
      </w:pPr>
      <w:r w:rsidRPr="007003AE">
        <w:rPr>
          <w:rFonts w:cs="Arial"/>
          <w:sz w:val="23"/>
          <w:szCs w:val="23"/>
        </w:rPr>
        <w:t>«Консультирование может осуществляться должностным лицом контрольного</w:t>
      </w:r>
      <w:r w:rsidR="005F4F7F" w:rsidRPr="007003AE">
        <w:rPr>
          <w:rFonts w:cs="Arial"/>
          <w:sz w:val="23"/>
          <w:szCs w:val="23"/>
        </w:rPr>
        <w:t xml:space="preserve"> </w:t>
      </w:r>
      <w:r w:rsidRPr="007003AE">
        <w:rPr>
          <w:rFonts w:cs="Arial"/>
          <w:sz w:val="23"/>
          <w:szCs w:val="23"/>
        </w:rPr>
        <w:t>органа</w:t>
      </w:r>
      <w:r w:rsidR="00116079" w:rsidRPr="007003AE">
        <w:rPr>
          <w:rFonts w:cs="Arial"/>
          <w:sz w:val="23"/>
          <w:szCs w:val="23"/>
        </w:rPr>
        <w:t xml:space="preserve"> по телефону, посредством видео</w:t>
      </w:r>
      <w:r w:rsidRPr="007003AE">
        <w:rPr>
          <w:rFonts w:cs="Arial"/>
          <w:sz w:val="23"/>
          <w:szCs w:val="23"/>
        </w:rPr>
        <w:t>конференц-связи, использования мобильного приложения "Инспектор", на личном приеме либо в ходе проведения профилактиче</w:t>
      </w:r>
      <w:r w:rsidR="005F4F7F" w:rsidRPr="007003AE">
        <w:rPr>
          <w:rFonts w:cs="Arial"/>
          <w:sz w:val="23"/>
          <w:szCs w:val="23"/>
        </w:rPr>
        <w:t>ского мероприятия, контрольного</w:t>
      </w:r>
      <w:r w:rsidRPr="007003AE">
        <w:rPr>
          <w:rFonts w:cs="Arial"/>
          <w:sz w:val="23"/>
          <w:szCs w:val="23"/>
        </w:rPr>
        <w:t xml:space="preserve"> мероприятия</w:t>
      </w:r>
      <w:proofErr w:type="gramStart"/>
      <w:r w:rsidR="007D2558" w:rsidRPr="007003AE">
        <w:rPr>
          <w:rFonts w:cs="Arial"/>
          <w:sz w:val="23"/>
          <w:szCs w:val="23"/>
        </w:rPr>
        <w:t>.</w:t>
      </w:r>
      <w:r w:rsidR="00F9548E" w:rsidRPr="007003AE">
        <w:rPr>
          <w:rFonts w:cs="Arial"/>
          <w:sz w:val="23"/>
          <w:szCs w:val="23"/>
        </w:rPr>
        <w:t>»;</w:t>
      </w:r>
      <w:proofErr w:type="gramEnd"/>
    </w:p>
    <w:p w:rsidR="00A82BF5" w:rsidRPr="007003AE" w:rsidRDefault="00F9548E" w:rsidP="007003AE">
      <w:pPr>
        <w:pStyle w:val="a3"/>
        <w:tabs>
          <w:tab w:val="left" w:pos="1134"/>
        </w:tabs>
        <w:spacing w:line="240" w:lineRule="auto"/>
        <w:ind w:firstLine="709"/>
        <w:jc w:val="both"/>
        <w:rPr>
          <w:rFonts w:cs="Arial"/>
          <w:color w:val="000000"/>
          <w:sz w:val="23"/>
          <w:szCs w:val="23"/>
          <w:lang w:eastAsia="ru-RU"/>
        </w:rPr>
      </w:pPr>
      <w:r w:rsidRPr="007003AE">
        <w:rPr>
          <w:rFonts w:cs="Arial"/>
          <w:sz w:val="23"/>
          <w:szCs w:val="23"/>
        </w:rPr>
        <w:t>1.</w:t>
      </w:r>
      <w:r w:rsidR="004E7CEA" w:rsidRPr="007003AE">
        <w:rPr>
          <w:rFonts w:cs="Arial"/>
          <w:sz w:val="23"/>
          <w:szCs w:val="23"/>
        </w:rPr>
        <w:t>7.</w:t>
      </w:r>
      <w:r w:rsidRPr="007003AE">
        <w:rPr>
          <w:rFonts w:cs="Arial"/>
          <w:sz w:val="23"/>
          <w:szCs w:val="23"/>
        </w:rPr>
        <w:t xml:space="preserve">   В пункте 3.7 Раздела 3 Положения</w:t>
      </w:r>
      <w:r w:rsidR="00A82BF5" w:rsidRPr="007003AE">
        <w:rPr>
          <w:rFonts w:cs="Arial"/>
          <w:color w:val="000000"/>
          <w:sz w:val="23"/>
          <w:szCs w:val="23"/>
          <w:lang w:eastAsia="ru-RU"/>
        </w:rPr>
        <w:t>:</w:t>
      </w:r>
    </w:p>
    <w:p w:rsidR="00F9548E" w:rsidRPr="007003AE" w:rsidRDefault="00F9548E" w:rsidP="007003AE">
      <w:pPr>
        <w:pStyle w:val="a3"/>
        <w:tabs>
          <w:tab w:val="left" w:pos="1134"/>
        </w:tabs>
        <w:spacing w:line="240" w:lineRule="auto"/>
        <w:ind w:firstLine="709"/>
        <w:jc w:val="both"/>
        <w:rPr>
          <w:rFonts w:cs="Arial"/>
          <w:color w:val="000000"/>
          <w:sz w:val="23"/>
          <w:szCs w:val="23"/>
          <w:lang w:eastAsia="ru-RU"/>
        </w:rPr>
      </w:pPr>
      <w:r w:rsidRPr="007003AE">
        <w:rPr>
          <w:rFonts w:cs="Arial"/>
          <w:color w:val="000000"/>
          <w:sz w:val="23"/>
          <w:szCs w:val="23"/>
          <w:lang w:eastAsia="ru-RU"/>
        </w:rPr>
        <w:t>1.</w:t>
      </w:r>
      <w:r w:rsidR="00AE1128" w:rsidRPr="007003AE">
        <w:rPr>
          <w:rFonts w:cs="Arial"/>
          <w:color w:val="000000"/>
          <w:sz w:val="23"/>
          <w:szCs w:val="23"/>
          <w:lang w:eastAsia="ru-RU"/>
        </w:rPr>
        <w:t>7.1.</w:t>
      </w:r>
      <w:r w:rsidRPr="007003AE">
        <w:rPr>
          <w:rFonts w:cs="Arial"/>
          <w:color w:val="000000"/>
          <w:sz w:val="23"/>
          <w:szCs w:val="23"/>
          <w:lang w:eastAsia="ru-RU"/>
        </w:rPr>
        <w:t xml:space="preserve"> Абзац 1 изложить в следующей редакции:</w:t>
      </w:r>
    </w:p>
    <w:p w:rsidR="005F4F7F" w:rsidRPr="007003AE" w:rsidRDefault="00F9548E" w:rsidP="007003AE">
      <w:pPr>
        <w:pStyle w:val="a3"/>
        <w:tabs>
          <w:tab w:val="left" w:pos="1134"/>
        </w:tabs>
        <w:spacing w:line="240" w:lineRule="auto"/>
        <w:ind w:firstLine="709"/>
        <w:jc w:val="both"/>
        <w:rPr>
          <w:rFonts w:cs="Arial"/>
          <w:color w:val="000000"/>
          <w:sz w:val="23"/>
          <w:szCs w:val="23"/>
        </w:rPr>
      </w:pPr>
      <w:r w:rsidRPr="007003AE">
        <w:rPr>
          <w:rFonts w:cs="Arial"/>
          <w:color w:val="000000"/>
          <w:sz w:val="23"/>
          <w:szCs w:val="23"/>
          <w:lang w:eastAsia="ru-RU"/>
        </w:rPr>
        <w:t xml:space="preserve"> </w:t>
      </w:r>
      <w:proofErr w:type="gramStart"/>
      <w:r w:rsidRPr="007003AE">
        <w:rPr>
          <w:rFonts w:cs="Arial"/>
          <w:color w:val="000000"/>
          <w:sz w:val="23"/>
          <w:szCs w:val="23"/>
          <w:lang w:eastAsia="ru-RU"/>
        </w:rPr>
        <w:t>«</w:t>
      </w:r>
      <w:r w:rsidR="00023983" w:rsidRPr="007003AE">
        <w:rPr>
          <w:rFonts w:cs="Arial"/>
          <w:color w:val="000000"/>
          <w:sz w:val="23"/>
          <w:szCs w:val="23"/>
          <w:shd w:val="clear" w:color="auto" w:fill="FFFFFF"/>
        </w:rPr>
        <w:t>Предостережение о недопустимости нарушения обязательных требований объявляется и направляется контролируемому лицу в порядке, предусмотренном настоящим Федеральным законом,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w:t>
      </w:r>
      <w:proofErr w:type="gramEnd"/>
      <w:r w:rsidR="00023983" w:rsidRPr="007003AE">
        <w:rPr>
          <w:rFonts w:cs="Arial"/>
          <w:color w:val="000000"/>
          <w:sz w:val="23"/>
          <w:szCs w:val="23"/>
          <w:shd w:val="clear" w:color="auto" w:fill="FFFFFF"/>
        </w:rPr>
        <w:t xml:space="preserve">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w:t>
      </w:r>
      <w:proofErr w:type="gramStart"/>
      <w:r w:rsidR="007D2558" w:rsidRPr="007003AE">
        <w:rPr>
          <w:rFonts w:cs="Arial"/>
          <w:color w:val="000000"/>
          <w:sz w:val="23"/>
          <w:szCs w:val="23"/>
          <w:shd w:val="clear" w:color="auto" w:fill="FFFFFF"/>
        </w:rPr>
        <w:t>.</w:t>
      </w:r>
      <w:r w:rsidR="004E7CEA" w:rsidRPr="007003AE">
        <w:rPr>
          <w:rFonts w:cs="Arial"/>
          <w:color w:val="000000"/>
          <w:sz w:val="23"/>
          <w:szCs w:val="23"/>
          <w:shd w:val="clear" w:color="auto" w:fill="FFFFFF"/>
        </w:rPr>
        <w:t>»</w:t>
      </w:r>
      <w:r w:rsidR="004E7CEA" w:rsidRPr="007003AE">
        <w:rPr>
          <w:rFonts w:cs="Arial"/>
          <w:color w:val="000000"/>
          <w:sz w:val="23"/>
          <w:szCs w:val="23"/>
        </w:rPr>
        <w:t>;</w:t>
      </w:r>
      <w:proofErr w:type="gramEnd"/>
    </w:p>
    <w:p w:rsidR="00AE1128" w:rsidRPr="007003AE" w:rsidRDefault="00A97A66" w:rsidP="007003AE">
      <w:pPr>
        <w:pStyle w:val="a3"/>
        <w:tabs>
          <w:tab w:val="left" w:pos="1134"/>
        </w:tabs>
        <w:spacing w:line="240" w:lineRule="auto"/>
        <w:ind w:firstLine="709"/>
        <w:jc w:val="both"/>
        <w:rPr>
          <w:rFonts w:cs="Arial"/>
          <w:color w:val="000000"/>
          <w:sz w:val="23"/>
          <w:szCs w:val="23"/>
          <w:shd w:val="clear" w:color="auto" w:fill="FFFFFF"/>
        </w:rPr>
      </w:pPr>
      <w:r w:rsidRPr="007003AE">
        <w:rPr>
          <w:rFonts w:cs="Arial"/>
          <w:color w:val="000000"/>
          <w:sz w:val="23"/>
          <w:szCs w:val="23"/>
        </w:rPr>
        <w:t>1.7</w:t>
      </w:r>
      <w:r w:rsidR="00AE1128" w:rsidRPr="007003AE">
        <w:rPr>
          <w:rFonts w:cs="Arial"/>
          <w:color w:val="000000"/>
          <w:sz w:val="23"/>
          <w:szCs w:val="23"/>
        </w:rPr>
        <w:t>.</w:t>
      </w:r>
      <w:r w:rsidRPr="007003AE">
        <w:rPr>
          <w:rFonts w:cs="Arial"/>
          <w:color w:val="000000"/>
          <w:sz w:val="23"/>
          <w:szCs w:val="23"/>
        </w:rPr>
        <w:t xml:space="preserve">2 </w:t>
      </w:r>
      <w:r w:rsidR="00AE1128" w:rsidRPr="007003AE">
        <w:rPr>
          <w:rFonts w:cs="Arial"/>
          <w:color w:val="000000"/>
          <w:sz w:val="23"/>
          <w:szCs w:val="23"/>
        </w:rPr>
        <w:t xml:space="preserve"> В абзаце 3 после слов «</w:t>
      </w:r>
      <w:r w:rsidR="00AE1128" w:rsidRPr="007003AE">
        <w:rPr>
          <w:rFonts w:cs="Arial"/>
          <w:color w:val="000000"/>
          <w:sz w:val="23"/>
          <w:szCs w:val="23"/>
          <w:shd w:val="clear" w:color="auto" w:fill="FFFFFF"/>
        </w:rPr>
        <w:t>указанного предостережения, » дополнить словами « в том числе посредством единого портала государственных и муниципальных услуг или регионального портала государственных и муниципальных услуг</w:t>
      </w:r>
      <w:proofErr w:type="gramStart"/>
      <w:r w:rsidR="00AE1128" w:rsidRPr="007003AE">
        <w:rPr>
          <w:rFonts w:cs="Arial"/>
          <w:color w:val="000000"/>
          <w:sz w:val="23"/>
          <w:szCs w:val="23"/>
          <w:shd w:val="clear" w:color="auto" w:fill="FFFFFF"/>
        </w:rPr>
        <w:t>.</w:t>
      </w:r>
      <w:r w:rsidR="00857C10" w:rsidRPr="007003AE">
        <w:rPr>
          <w:rFonts w:cs="Arial"/>
          <w:color w:val="000000"/>
          <w:sz w:val="23"/>
          <w:szCs w:val="23"/>
          <w:shd w:val="clear" w:color="auto" w:fill="FFFFFF"/>
        </w:rPr>
        <w:t>»;</w:t>
      </w:r>
      <w:proofErr w:type="gramEnd"/>
    </w:p>
    <w:p w:rsidR="00E66E4A" w:rsidRPr="007003AE" w:rsidRDefault="00A97A66" w:rsidP="007003AE">
      <w:pPr>
        <w:pStyle w:val="a3"/>
        <w:tabs>
          <w:tab w:val="left" w:pos="1134"/>
        </w:tabs>
        <w:spacing w:line="240" w:lineRule="auto"/>
        <w:ind w:firstLine="709"/>
        <w:jc w:val="both"/>
        <w:rPr>
          <w:rFonts w:cs="Arial"/>
          <w:color w:val="000000"/>
          <w:sz w:val="23"/>
          <w:szCs w:val="23"/>
          <w:shd w:val="clear" w:color="auto" w:fill="FFFFFF"/>
        </w:rPr>
      </w:pPr>
      <w:r w:rsidRPr="007003AE">
        <w:rPr>
          <w:rFonts w:cs="Arial"/>
          <w:color w:val="000000"/>
          <w:sz w:val="23"/>
          <w:szCs w:val="23"/>
          <w:lang w:eastAsia="ru-RU"/>
        </w:rPr>
        <w:t>1.8</w:t>
      </w:r>
      <w:r w:rsidR="00E66E4A" w:rsidRPr="007003AE">
        <w:rPr>
          <w:rFonts w:cs="Arial"/>
          <w:color w:val="000000"/>
          <w:sz w:val="23"/>
          <w:szCs w:val="23"/>
          <w:lang w:eastAsia="ru-RU"/>
        </w:rPr>
        <w:t xml:space="preserve">. </w:t>
      </w:r>
      <w:r w:rsidR="00E66E4A" w:rsidRPr="007003AE">
        <w:rPr>
          <w:rFonts w:cs="Arial"/>
          <w:color w:val="000000"/>
          <w:sz w:val="23"/>
          <w:szCs w:val="23"/>
          <w:shd w:val="clear" w:color="auto" w:fill="FFFFFF"/>
        </w:rPr>
        <w:t>Абзац 4 пункта 4.3 раздела 4 Положения после слов « работы контрольного органа</w:t>
      </w:r>
      <w:proofErr w:type="gramStart"/>
      <w:r w:rsidR="00E66E4A" w:rsidRPr="007003AE">
        <w:rPr>
          <w:rFonts w:cs="Arial"/>
          <w:color w:val="000000"/>
          <w:sz w:val="23"/>
          <w:szCs w:val="23"/>
          <w:shd w:val="clear" w:color="auto" w:fill="FFFFFF"/>
        </w:rPr>
        <w:t>.»</w:t>
      </w:r>
      <w:r w:rsidR="00563BA7" w:rsidRPr="007003AE">
        <w:rPr>
          <w:rFonts w:cs="Arial"/>
          <w:color w:val="000000"/>
          <w:sz w:val="23"/>
          <w:szCs w:val="23"/>
          <w:shd w:val="clear" w:color="auto" w:fill="FFFFFF"/>
        </w:rPr>
        <w:t xml:space="preserve"> </w:t>
      </w:r>
      <w:proofErr w:type="gramEnd"/>
      <w:r w:rsidR="00E66E4A" w:rsidRPr="007003AE">
        <w:rPr>
          <w:rFonts w:cs="Arial"/>
          <w:color w:val="000000"/>
          <w:sz w:val="23"/>
          <w:szCs w:val="23"/>
          <w:shd w:val="clear" w:color="auto" w:fill="FFFFFF"/>
        </w:rPr>
        <w:t>дополнить словами «, в том числе в случаях, установленных Федеральным законом №248</w:t>
      </w:r>
      <w:r w:rsidR="007D2558" w:rsidRPr="007003AE">
        <w:rPr>
          <w:rFonts w:cs="Arial"/>
          <w:color w:val="000000"/>
          <w:sz w:val="23"/>
          <w:szCs w:val="23"/>
          <w:shd w:val="clear" w:color="auto" w:fill="FFFFFF"/>
        </w:rPr>
        <w:t xml:space="preserve"> -</w:t>
      </w:r>
      <w:r w:rsidR="00E66E4A" w:rsidRPr="007003AE">
        <w:rPr>
          <w:rFonts w:cs="Arial"/>
          <w:color w:val="000000"/>
          <w:sz w:val="23"/>
          <w:szCs w:val="23"/>
          <w:shd w:val="clear" w:color="auto" w:fill="FFFFFF"/>
        </w:rPr>
        <w:t xml:space="preserve"> ФЗ.»;</w:t>
      </w:r>
    </w:p>
    <w:p w:rsidR="00BD0065" w:rsidRPr="007003AE" w:rsidRDefault="00A97A66" w:rsidP="007003AE">
      <w:pPr>
        <w:pStyle w:val="a3"/>
        <w:tabs>
          <w:tab w:val="left" w:pos="1134"/>
        </w:tabs>
        <w:spacing w:line="240" w:lineRule="auto"/>
        <w:ind w:firstLine="709"/>
        <w:jc w:val="both"/>
        <w:rPr>
          <w:rFonts w:cs="Arial"/>
          <w:color w:val="000000"/>
          <w:sz w:val="23"/>
          <w:szCs w:val="23"/>
          <w:shd w:val="clear" w:color="auto" w:fill="FFFFFF"/>
        </w:rPr>
      </w:pPr>
      <w:r w:rsidRPr="007003AE">
        <w:rPr>
          <w:rFonts w:cs="Arial"/>
          <w:color w:val="000000"/>
          <w:sz w:val="23"/>
          <w:szCs w:val="23"/>
          <w:lang w:eastAsia="ru-RU"/>
        </w:rPr>
        <w:t>1.9</w:t>
      </w:r>
      <w:r w:rsidR="00BD0065" w:rsidRPr="007003AE">
        <w:rPr>
          <w:rFonts w:cs="Arial"/>
          <w:color w:val="000000"/>
          <w:sz w:val="23"/>
          <w:szCs w:val="23"/>
          <w:lang w:eastAsia="ru-RU"/>
        </w:rPr>
        <w:t>.</w:t>
      </w:r>
      <w:r w:rsidR="00BD0065" w:rsidRPr="007003AE">
        <w:rPr>
          <w:rFonts w:cs="Arial"/>
          <w:color w:val="000000"/>
          <w:sz w:val="23"/>
          <w:szCs w:val="23"/>
          <w:shd w:val="clear" w:color="auto" w:fill="FFFFFF"/>
        </w:rPr>
        <w:t xml:space="preserve"> В пункте 4.5. Раздела 4 Положения слова « статьей 57 » заменить словами «пунктами 1, 3 – 9 части 1 и частью 3 статьи 57»;</w:t>
      </w:r>
    </w:p>
    <w:p w:rsidR="007D2558" w:rsidRPr="007003AE" w:rsidRDefault="00A97A66" w:rsidP="007003AE">
      <w:pPr>
        <w:pStyle w:val="a3"/>
        <w:tabs>
          <w:tab w:val="left" w:pos="1134"/>
        </w:tabs>
        <w:spacing w:line="240" w:lineRule="auto"/>
        <w:ind w:firstLine="709"/>
        <w:jc w:val="both"/>
        <w:rPr>
          <w:rFonts w:cs="Arial"/>
          <w:color w:val="000000"/>
          <w:sz w:val="23"/>
          <w:szCs w:val="23"/>
          <w:shd w:val="clear" w:color="auto" w:fill="FFFFFF"/>
        </w:rPr>
      </w:pPr>
      <w:r w:rsidRPr="007003AE">
        <w:rPr>
          <w:rFonts w:cs="Arial"/>
          <w:color w:val="000000"/>
          <w:sz w:val="23"/>
          <w:szCs w:val="23"/>
          <w:lang w:eastAsia="ru-RU"/>
        </w:rPr>
        <w:t>1.10</w:t>
      </w:r>
      <w:r w:rsidR="00450430" w:rsidRPr="007003AE">
        <w:rPr>
          <w:rFonts w:cs="Arial"/>
          <w:color w:val="000000"/>
          <w:sz w:val="23"/>
          <w:szCs w:val="23"/>
          <w:lang w:eastAsia="ru-RU"/>
        </w:rPr>
        <w:t xml:space="preserve">. </w:t>
      </w:r>
      <w:r w:rsidR="00450430" w:rsidRPr="007003AE">
        <w:rPr>
          <w:rFonts w:cs="Arial"/>
          <w:color w:val="000000"/>
          <w:sz w:val="23"/>
          <w:szCs w:val="23"/>
          <w:shd w:val="clear" w:color="auto" w:fill="FFFFFF"/>
        </w:rPr>
        <w:t xml:space="preserve">Подпункт </w:t>
      </w:r>
      <w:r w:rsidR="00563BA7" w:rsidRPr="007003AE">
        <w:rPr>
          <w:rFonts w:cs="Arial"/>
          <w:color w:val="000000"/>
          <w:sz w:val="23"/>
          <w:szCs w:val="23"/>
          <w:shd w:val="clear" w:color="auto" w:fill="FFFFFF"/>
        </w:rPr>
        <w:t>«</w:t>
      </w:r>
      <w:r w:rsidR="00450430" w:rsidRPr="007003AE">
        <w:rPr>
          <w:rFonts w:cs="Arial"/>
          <w:color w:val="000000"/>
          <w:sz w:val="23"/>
          <w:szCs w:val="23"/>
          <w:shd w:val="clear" w:color="auto" w:fill="FFFFFF"/>
        </w:rPr>
        <w:t>б)</w:t>
      </w:r>
      <w:r w:rsidR="00563BA7" w:rsidRPr="007003AE">
        <w:rPr>
          <w:rFonts w:cs="Arial"/>
          <w:color w:val="000000"/>
          <w:sz w:val="23"/>
          <w:szCs w:val="23"/>
          <w:shd w:val="clear" w:color="auto" w:fill="FFFFFF"/>
        </w:rPr>
        <w:t>»</w:t>
      </w:r>
      <w:r w:rsidR="00450430" w:rsidRPr="007003AE">
        <w:rPr>
          <w:rFonts w:cs="Arial"/>
          <w:color w:val="000000"/>
          <w:sz w:val="23"/>
          <w:szCs w:val="23"/>
          <w:shd w:val="clear" w:color="auto" w:fill="FFFFFF"/>
        </w:rPr>
        <w:t xml:space="preserve"> пункта 4.6 Положения изложить в следующей редакции: </w:t>
      </w:r>
    </w:p>
    <w:p w:rsidR="00450430" w:rsidRPr="007003AE" w:rsidRDefault="00450430" w:rsidP="007003AE">
      <w:pPr>
        <w:pStyle w:val="a3"/>
        <w:tabs>
          <w:tab w:val="left" w:pos="1134"/>
        </w:tabs>
        <w:spacing w:line="240" w:lineRule="auto"/>
        <w:ind w:firstLine="709"/>
        <w:jc w:val="both"/>
        <w:rPr>
          <w:rFonts w:cs="Arial"/>
          <w:color w:val="000000"/>
          <w:sz w:val="23"/>
          <w:szCs w:val="23"/>
          <w:shd w:val="clear" w:color="auto" w:fill="FFFFFF"/>
        </w:rPr>
      </w:pPr>
      <w:r w:rsidRPr="007003AE">
        <w:rPr>
          <w:rFonts w:cs="Arial"/>
          <w:color w:val="000000"/>
          <w:sz w:val="23"/>
          <w:szCs w:val="23"/>
          <w:shd w:val="clear" w:color="auto" w:fill="FFFFFF"/>
        </w:rPr>
        <w:t>«</w:t>
      </w:r>
      <w:r w:rsidR="00A97A66" w:rsidRPr="007003AE">
        <w:rPr>
          <w:rFonts w:cs="Arial"/>
          <w:color w:val="000000"/>
          <w:sz w:val="23"/>
          <w:szCs w:val="23"/>
          <w:shd w:val="clear" w:color="auto" w:fill="FFFFFF"/>
        </w:rPr>
        <w:t>б)</w:t>
      </w:r>
      <w:r w:rsidRPr="007003AE">
        <w:rPr>
          <w:rFonts w:cs="Arial"/>
          <w:color w:val="000000"/>
          <w:sz w:val="23"/>
          <w:szCs w:val="23"/>
          <w:shd w:val="clear" w:color="auto" w:fill="FFFFFF"/>
        </w:rPr>
        <w:t xml:space="preserve"> Использовать для фиксации доказательств нарушений обязательных требований  </w:t>
      </w:r>
      <w:r w:rsidR="00563BA7" w:rsidRPr="007003AE">
        <w:rPr>
          <w:rFonts w:cs="Arial"/>
          <w:color w:val="000000"/>
          <w:sz w:val="23"/>
          <w:szCs w:val="23"/>
          <w:shd w:val="clear" w:color="auto" w:fill="FFFFFF"/>
        </w:rPr>
        <w:t>фотосъемку</w:t>
      </w:r>
      <w:r w:rsidRPr="007003AE">
        <w:rPr>
          <w:rFonts w:cs="Arial"/>
          <w:color w:val="000000"/>
          <w:sz w:val="23"/>
          <w:szCs w:val="23"/>
          <w:shd w:val="clear" w:color="auto" w:fill="FFFFFF"/>
        </w:rPr>
        <w:t>, аудио- и видеозапись, измерения и иные способы фиксации доказательств. При проведении контрольных (надзорных) мероприятий могут использоваться беспилотные авиационные системы, оборудованные средствами дистанционного зондирования Земли, а также пространственные данные, полученные с использованием беспилотных и пилотируемых авиационных систем, космических аппаратов. Беспилотные авиационные системы, оборудованные средствами дистанционного зондирования Земли, используются при проведении контрольных (надзорных) мероприятий с учетом нормативных правовых актов, регулирующих использование воздушного пространства в Российской Федерации, и законодательства о защите государственной тайны.</w:t>
      </w:r>
    </w:p>
    <w:p w:rsidR="00450430" w:rsidRPr="007003AE" w:rsidRDefault="00450430" w:rsidP="007003AE">
      <w:pPr>
        <w:pStyle w:val="a3"/>
        <w:tabs>
          <w:tab w:val="left" w:pos="1134"/>
        </w:tabs>
        <w:spacing w:line="240" w:lineRule="auto"/>
        <w:ind w:firstLine="709"/>
        <w:jc w:val="both"/>
        <w:rPr>
          <w:rFonts w:cs="Arial"/>
          <w:color w:val="000000"/>
          <w:sz w:val="23"/>
          <w:szCs w:val="23"/>
          <w:shd w:val="clear" w:color="auto" w:fill="FFFFFF"/>
        </w:rPr>
      </w:pPr>
      <w:r w:rsidRPr="007003AE">
        <w:rPr>
          <w:rFonts w:cs="Arial"/>
          <w:color w:val="000000"/>
          <w:sz w:val="23"/>
          <w:szCs w:val="23"/>
          <w:shd w:val="clear" w:color="auto" w:fill="FFFFFF"/>
        </w:rPr>
        <w:t>Решение о необходимости использования фотосъемки, аудио – и видеозаписи, иных способов фиксации доказательств нарушений обязательных требований при осуществлении контрольных мероприятий принимается инспектором самостоятельно.</w:t>
      </w:r>
    </w:p>
    <w:p w:rsidR="00450430" w:rsidRPr="007003AE" w:rsidRDefault="00450430" w:rsidP="007003AE">
      <w:pPr>
        <w:pStyle w:val="a3"/>
        <w:tabs>
          <w:tab w:val="left" w:pos="1134"/>
        </w:tabs>
        <w:spacing w:line="240" w:lineRule="auto"/>
        <w:ind w:firstLine="709"/>
        <w:jc w:val="both"/>
        <w:rPr>
          <w:rFonts w:cs="Arial"/>
          <w:color w:val="000000"/>
          <w:sz w:val="23"/>
          <w:szCs w:val="23"/>
          <w:shd w:val="clear" w:color="auto" w:fill="FFFFFF"/>
        </w:rPr>
      </w:pPr>
      <w:r w:rsidRPr="007003AE">
        <w:rPr>
          <w:rFonts w:cs="Arial"/>
          <w:color w:val="000000"/>
          <w:sz w:val="23"/>
          <w:szCs w:val="23"/>
          <w:shd w:val="clear" w:color="auto" w:fill="FFFFFF"/>
        </w:rPr>
        <w:t>В обязательном порядке инспектором для доказательства нарушений обязательных требований используется фотосъемка, аудио- и видеозапись, иные способы фиксации доказатель</w:t>
      </w:r>
      <w:proofErr w:type="gramStart"/>
      <w:r w:rsidRPr="007003AE">
        <w:rPr>
          <w:rFonts w:cs="Arial"/>
          <w:color w:val="000000"/>
          <w:sz w:val="23"/>
          <w:szCs w:val="23"/>
          <w:shd w:val="clear" w:color="auto" w:fill="FFFFFF"/>
        </w:rPr>
        <w:t>ств в сл</w:t>
      </w:r>
      <w:proofErr w:type="gramEnd"/>
      <w:r w:rsidRPr="007003AE">
        <w:rPr>
          <w:rFonts w:cs="Arial"/>
          <w:color w:val="000000"/>
          <w:sz w:val="23"/>
          <w:szCs w:val="23"/>
          <w:shd w:val="clear" w:color="auto" w:fill="FFFFFF"/>
        </w:rPr>
        <w:t>учаях:</w:t>
      </w:r>
    </w:p>
    <w:p w:rsidR="00450430" w:rsidRPr="007003AE" w:rsidRDefault="00450430" w:rsidP="007003AE">
      <w:pPr>
        <w:pStyle w:val="a3"/>
        <w:tabs>
          <w:tab w:val="left" w:pos="1134"/>
        </w:tabs>
        <w:spacing w:line="240" w:lineRule="auto"/>
        <w:ind w:firstLine="709"/>
        <w:jc w:val="both"/>
        <w:rPr>
          <w:rFonts w:cs="Arial"/>
          <w:color w:val="000000"/>
          <w:sz w:val="23"/>
          <w:szCs w:val="23"/>
          <w:shd w:val="clear" w:color="auto" w:fill="FFFFFF"/>
        </w:rPr>
      </w:pPr>
      <w:r w:rsidRPr="007003AE">
        <w:rPr>
          <w:rFonts w:cs="Arial"/>
          <w:color w:val="000000"/>
          <w:sz w:val="23"/>
          <w:szCs w:val="23"/>
          <w:shd w:val="clear" w:color="auto" w:fill="FFFFFF"/>
        </w:rPr>
        <w:t>1) проведения контрольного мероприятия в отношении контролируемого лица, которым создавались (создаются) препятствия в проведении контрольного мероприятия, совершении контрольных действий;</w:t>
      </w:r>
    </w:p>
    <w:p w:rsidR="00450430" w:rsidRPr="007003AE" w:rsidRDefault="00450430" w:rsidP="007003AE">
      <w:pPr>
        <w:pStyle w:val="a3"/>
        <w:tabs>
          <w:tab w:val="left" w:pos="1134"/>
        </w:tabs>
        <w:spacing w:line="240" w:lineRule="auto"/>
        <w:ind w:firstLine="709"/>
        <w:jc w:val="both"/>
        <w:rPr>
          <w:rFonts w:cs="Arial"/>
          <w:color w:val="000000"/>
          <w:sz w:val="23"/>
          <w:szCs w:val="23"/>
          <w:shd w:val="clear" w:color="auto" w:fill="FFFFFF"/>
        </w:rPr>
      </w:pPr>
      <w:r w:rsidRPr="007003AE">
        <w:rPr>
          <w:rFonts w:cs="Arial"/>
          <w:color w:val="000000"/>
          <w:sz w:val="23"/>
          <w:szCs w:val="23"/>
          <w:shd w:val="clear" w:color="auto" w:fill="FFFFFF"/>
        </w:rPr>
        <w:lastRenderedPageBreak/>
        <w:t>2) в случае отсутствия контролируемого лица или его представителя при проведении контрольного мероприятия Фотографии, аудио- и видеозаписи, используемые для фиксации доказательств, должны позволять однозначно идентифицировать объект фиксации, отражающий нарушение обязательных требований. Фотографии, аудио- и видеозаписи, используемые для доказательства нарушений обязательных требований, прикладываются к акту контрольного мероприятия.</w:t>
      </w:r>
    </w:p>
    <w:p w:rsidR="00450430" w:rsidRPr="007003AE" w:rsidRDefault="00450430" w:rsidP="007003AE">
      <w:pPr>
        <w:pStyle w:val="a3"/>
        <w:tabs>
          <w:tab w:val="left" w:pos="1134"/>
        </w:tabs>
        <w:spacing w:line="240" w:lineRule="auto"/>
        <w:ind w:firstLine="709"/>
        <w:jc w:val="both"/>
        <w:rPr>
          <w:rFonts w:cs="Arial"/>
          <w:color w:val="000000"/>
          <w:sz w:val="23"/>
          <w:szCs w:val="23"/>
          <w:shd w:val="clear" w:color="auto" w:fill="FFFFFF"/>
        </w:rPr>
      </w:pPr>
      <w:r w:rsidRPr="007003AE">
        <w:rPr>
          <w:rFonts w:cs="Arial"/>
          <w:color w:val="000000"/>
          <w:sz w:val="23"/>
          <w:szCs w:val="23"/>
          <w:shd w:val="clear" w:color="auto" w:fill="FFFFFF"/>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Информация о проведении фотосъемки, аудио- и видеозаписи и об использованных для этих целей технических средствах отражается в акте по результатам контрольного мероприятия. Аудио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 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roofErr w:type="gramStart"/>
      <w:r w:rsidRPr="007003AE">
        <w:rPr>
          <w:rFonts w:cs="Arial"/>
          <w:color w:val="000000"/>
          <w:sz w:val="23"/>
          <w:szCs w:val="23"/>
          <w:shd w:val="clear" w:color="auto" w:fill="FFFFFF"/>
        </w:rPr>
        <w:t>.»</w:t>
      </w:r>
      <w:proofErr w:type="gramEnd"/>
    </w:p>
    <w:p w:rsidR="00450430" w:rsidRPr="007003AE" w:rsidRDefault="00A97A66" w:rsidP="007003AE">
      <w:pPr>
        <w:pStyle w:val="a3"/>
        <w:tabs>
          <w:tab w:val="left" w:pos="1134"/>
        </w:tabs>
        <w:spacing w:line="240" w:lineRule="auto"/>
        <w:ind w:firstLine="709"/>
        <w:jc w:val="both"/>
        <w:rPr>
          <w:rFonts w:cs="Arial"/>
          <w:color w:val="000000"/>
          <w:sz w:val="23"/>
          <w:szCs w:val="23"/>
          <w:shd w:val="clear" w:color="auto" w:fill="FFFFFF"/>
        </w:rPr>
      </w:pPr>
      <w:r w:rsidRPr="007003AE">
        <w:rPr>
          <w:rFonts w:cs="Arial"/>
          <w:color w:val="000000"/>
          <w:sz w:val="23"/>
          <w:szCs w:val="23"/>
          <w:shd w:val="clear" w:color="auto" w:fill="FFFFFF"/>
        </w:rPr>
        <w:t>1.11</w:t>
      </w:r>
      <w:r w:rsidR="00450430" w:rsidRPr="007003AE">
        <w:rPr>
          <w:rFonts w:cs="Arial"/>
          <w:color w:val="000000"/>
          <w:sz w:val="23"/>
          <w:szCs w:val="23"/>
          <w:shd w:val="clear" w:color="auto" w:fill="FFFFFF"/>
        </w:rPr>
        <w:t>. . Пункт 4.12. Раздела 4</w:t>
      </w:r>
      <w:proofErr w:type="gramStart"/>
      <w:r w:rsidR="00563BA7" w:rsidRPr="007003AE">
        <w:rPr>
          <w:rFonts w:cs="Arial"/>
          <w:color w:val="000000"/>
          <w:sz w:val="23"/>
          <w:szCs w:val="23"/>
          <w:shd w:val="clear" w:color="auto" w:fill="FFFFFF"/>
        </w:rPr>
        <w:t xml:space="preserve"> </w:t>
      </w:r>
      <w:r w:rsidR="00450430" w:rsidRPr="007003AE">
        <w:rPr>
          <w:rFonts w:cs="Arial"/>
          <w:color w:val="000000"/>
          <w:sz w:val="23"/>
          <w:szCs w:val="23"/>
          <w:shd w:val="clear" w:color="auto" w:fill="FFFFFF"/>
        </w:rPr>
        <w:t>:</w:t>
      </w:r>
      <w:proofErr w:type="gramEnd"/>
      <w:r w:rsidR="00450430" w:rsidRPr="007003AE">
        <w:rPr>
          <w:rFonts w:cs="Arial"/>
          <w:color w:val="000000"/>
          <w:sz w:val="23"/>
          <w:szCs w:val="23"/>
          <w:shd w:val="clear" w:color="auto" w:fill="FFFFFF"/>
        </w:rPr>
        <w:t xml:space="preserve"> </w:t>
      </w:r>
    </w:p>
    <w:p w:rsidR="00450430" w:rsidRPr="007003AE" w:rsidRDefault="00A97A66" w:rsidP="007003AE">
      <w:pPr>
        <w:pStyle w:val="a3"/>
        <w:tabs>
          <w:tab w:val="left" w:pos="1134"/>
        </w:tabs>
        <w:spacing w:line="240" w:lineRule="auto"/>
        <w:ind w:firstLine="709"/>
        <w:jc w:val="both"/>
        <w:rPr>
          <w:rFonts w:cs="Arial"/>
          <w:color w:val="000000"/>
          <w:sz w:val="23"/>
          <w:szCs w:val="23"/>
          <w:shd w:val="clear" w:color="auto" w:fill="FFFFFF"/>
        </w:rPr>
      </w:pPr>
      <w:r w:rsidRPr="007003AE">
        <w:rPr>
          <w:rFonts w:cs="Arial"/>
          <w:color w:val="000000"/>
          <w:sz w:val="23"/>
          <w:szCs w:val="23"/>
          <w:shd w:val="clear" w:color="auto" w:fill="FFFFFF"/>
        </w:rPr>
        <w:t>1.11</w:t>
      </w:r>
      <w:r w:rsidR="00450430" w:rsidRPr="007003AE">
        <w:rPr>
          <w:rFonts w:cs="Arial"/>
          <w:color w:val="000000"/>
          <w:sz w:val="23"/>
          <w:szCs w:val="23"/>
          <w:shd w:val="clear" w:color="auto" w:fill="FFFFFF"/>
        </w:rPr>
        <w:t>.1. После слов « и видеозапись, » дополнить словами «с применением Мобильного приложения «Инспектор»;</w:t>
      </w:r>
    </w:p>
    <w:p w:rsidR="00ED68B5" w:rsidRPr="007003AE" w:rsidRDefault="00A97A66" w:rsidP="007003AE">
      <w:pPr>
        <w:pStyle w:val="a3"/>
        <w:tabs>
          <w:tab w:val="left" w:pos="1134"/>
        </w:tabs>
        <w:spacing w:line="240" w:lineRule="auto"/>
        <w:ind w:firstLine="709"/>
        <w:jc w:val="both"/>
        <w:rPr>
          <w:rFonts w:cs="Arial"/>
          <w:color w:val="000000"/>
          <w:sz w:val="23"/>
          <w:szCs w:val="23"/>
          <w:shd w:val="clear" w:color="auto" w:fill="FFFFFF"/>
        </w:rPr>
      </w:pPr>
      <w:r w:rsidRPr="007003AE">
        <w:rPr>
          <w:rFonts w:cs="Arial"/>
          <w:color w:val="000000"/>
          <w:sz w:val="23"/>
          <w:szCs w:val="23"/>
          <w:shd w:val="clear" w:color="auto" w:fill="FFFFFF"/>
        </w:rPr>
        <w:t>1.11</w:t>
      </w:r>
      <w:r w:rsidR="00450430" w:rsidRPr="007003AE">
        <w:rPr>
          <w:rFonts w:cs="Arial"/>
          <w:color w:val="000000"/>
          <w:sz w:val="23"/>
          <w:szCs w:val="23"/>
          <w:shd w:val="clear" w:color="auto" w:fill="FFFFFF"/>
        </w:rPr>
        <w:t>.2.</w:t>
      </w:r>
      <w:r w:rsidR="00DE178E" w:rsidRPr="007003AE">
        <w:rPr>
          <w:rFonts w:cs="Arial"/>
          <w:color w:val="000000"/>
          <w:sz w:val="23"/>
          <w:szCs w:val="23"/>
          <w:shd w:val="clear" w:color="auto" w:fill="FFFFFF"/>
        </w:rPr>
        <w:t xml:space="preserve"> Дополнит</w:t>
      </w:r>
      <w:r w:rsidR="00BF226E" w:rsidRPr="007003AE">
        <w:rPr>
          <w:rFonts w:cs="Arial"/>
          <w:color w:val="000000"/>
          <w:sz w:val="23"/>
          <w:szCs w:val="23"/>
          <w:shd w:val="clear" w:color="auto" w:fill="FFFFFF"/>
        </w:rPr>
        <w:t>ь абзацем следующего содержания</w:t>
      </w:r>
      <w:r w:rsidR="00DE178E" w:rsidRPr="007003AE">
        <w:rPr>
          <w:rFonts w:cs="Arial"/>
          <w:color w:val="000000"/>
          <w:sz w:val="23"/>
          <w:szCs w:val="23"/>
          <w:shd w:val="clear" w:color="auto" w:fill="FFFFFF"/>
        </w:rPr>
        <w:t>:</w:t>
      </w:r>
      <w:r w:rsidR="00450430" w:rsidRPr="007003AE">
        <w:rPr>
          <w:rFonts w:cs="Arial"/>
          <w:color w:val="000000"/>
          <w:sz w:val="23"/>
          <w:szCs w:val="23"/>
          <w:shd w:val="clear" w:color="auto" w:fill="FFFFFF"/>
        </w:rPr>
        <w:t xml:space="preserve"> </w:t>
      </w:r>
    </w:p>
    <w:p w:rsidR="00450430" w:rsidRPr="007003AE" w:rsidRDefault="00563BA7" w:rsidP="007003AE">
      <w:pPr>
        <w:pStyle w:val="a3"/>
        <w:tabs>
          <w:tab w:val="left" w:pos="1134"/>
        </w:tabs>
        <w:spacing w:line="240" w:lineRule="auto"/>
        <w:ind w:firstLine="709"/>
        <w:jc w:val="both"/>
        <w:rPr>
          <w:rFonts w:cs="Arial"/>
          <w:color w:val="000000"/>
          <w:sz w:val="23"/>
          <w:szCs w:val="23"/>
          <w:shd w:val="clear" w:color="auto" w:fill="FFFFFF"/>
        </w:rPr>
      </w:pPr>
      <w:proofErr w:type="gramStart"/>
      <w:r w:rsidRPr="007003AE">
        <w:rPr>
          <w:rFonts w:cs="Arial"/>
          <w:color w:val="000000"/>
          <w:sz w:val="23"/>
          <w:szCs w:val="23"/>
          <w:shd w:val="clear" w:color="auto" w:fill="FFFFFF"/>
        </w:rPr>
        <w:t>«</w:t>
      </w:r>
      <w:r w:rsidR="00450430" w:rsidRPr="007003AE">
        <w:rPr>
          <w:rFonts w:cs="Arial"/>
          <w:color w:val="000000"/>
          <w:sz w:val="23"/>
          <w:szCs w:val="23"/>
          <w:shd w:val="clear" w:color="auto" w:fill="FFFFFF"/>
        </w:rPr>
        <w:t>Фотосъемка, аудио (или) видеофиксация проводится инспектором, назначенным ответственным за проведение контрольного мероприятия, посредством использования видеорегистраторов, беспилотных летательных аппаратов, фотоаппаратов, диктофонов, видеокамер, а также мобильных устройств</w:t>
      </w:r>
      <w:r w:rsidRPr="007003AE">
        <w:rPr>
          <w:rFonts w:cs="Arial"/>
          <w:color w:val="000000"/>
          <w:sz w:val="23"/>
          <w:szCs w:val="23"/>
          <w:shd w:val="clear" w:color="auto" w:fill="FFFFFF"/>
        </w:rPr>
        <w:t xml:space="preserve"> (телефоны, смартфоны, планшеты</w:t>
      </w:r>
      <w:r w:rsidR="00E13D38" w:rsidRPr="007003AE">
        <w:rPr>
          <w:rFonts w:cs="Arial"/>
          <w:color w:val="000000"/>
          <w:sz w:val="23"/>
          <w:szCs w:val="23"/>
          <w:shd w:val="clear" w:color="auto" w:fill="FFFFFF"/>
        </w:rPr>
        <w:t>)</w:t>
      </w:r>
      <w:r w:rsidRPr="007003AE">
        <w:rPr>
          <w:rFonts w:cs="Arial"/>
          <w:color w:val="000000"/>
          <w:sz w:val="23"/>
          <w:szCs w:val="23"/>
          <w:shd w:val="clear" w:color="auto" w:fill="FFFFFF"/>
        </w:rPr>
        <w:t>.»</w:t>
      </w:r>
      <w:proofErr w:type="gramEnd"/>
    </w:p>
    <w:p w:rsidR="00193D9E" w:rsidRPr="007003AE" w:rsidRDefault="00A97A66" w:rsidP="007003AE">
      <w:pPr>
        <w:pStyle w:val="a3"/>
        <w:tabs>
          <w:tab w:val="left" w:pos="1134"/>
        </w:tabs>
        <w:spacing w:line="240" w:lineRule="auto"/>
        <w:ind w:firstLine="709"/>
        <w:jc w:val="both"/>
        <w:rPr>
          <w:rFonts w:cs="Arial"/>
          <w:color w:val="000000"/>
          <w:sz w:val="23"/>
          <w:szCs w:val="23"/>
          <w:shd w:val="clear" w:color="auto" w:fill="FFFFFF"/>
        </w:rPr>
      </w:pPr>
      <w:r w:rsidRPr="007003AE">
        <w:rPr>
          <w:rFonts w:cs="Arial"/>
          <w:color w:val="000000"/>
          <w:sz w:val="23"/>
          <w:szCs w:val="23"/>
          <w:shd w:val="clear" w:color="auto" w:fill="FFFFFF"/>
        </w:rPr>
        <w:t>1.12</w:t>
      </w:r>
      <w:r w:rsidR="00450430" w:rsidRPr="007003AE">
        <w:rPr>
          <w:rFonts w:cs="Arial"/>
          <w:color w:val="000000"/>
          <w:sz w:val="23"/>
          <w:szCs w:val="23"/>
          <w:shd w:val="clear" w:color="auto" w:fill="FFFFFF"/>
        </w:rPr>
        <w:t xml:space="preserve">. </w:t>
      </w:r>
      <w:r w:rsidR="00193D9E" w:rsidRPr="007003AE">
        <w:rPr>
          <w:rFonts w:cs="Arial"/>
          <w:color w:val="000000"/>
          <w:sz w:val="23"/>
          <w:szCs w:val="23"/>
          <w:shd w:val="clear" w:color="auto" w:fill="FFFFFF"/>
        </w:rPr>
        <w:t xml:space="preserve">Пункт 4.14 раздела 4 Положения дополнить абзацами следующего содержания: </w:t>
      </w:r>
    </w:p>
    <w:p w:rsidR="00193D9E" w:rsidRPr="007003AE" w:rsidRDefault="00A97A66" w:rsidP="007003AE">
      <w:pPr>
        <w:pStyle w:val="a3"/>
        <w:tabs>
          <w:tab w:val="left" w:pos="1134"/>
        </w:tabs>
        <w:spacing w:line="240" w:lineRule="auto"/>
        <w:ind w:firstLine="709"/>
        <w:jc w:val="both"/>
        <w:rPr>
          <w:rFonts w:cs="Arial"/>
          <w:color w:val="000000"/>
          <w:sz w:val="23"/>
          <w:szCs w:val="23"/>
          <w:shd w:val="clear" w:color="auto" w:fill="FFFFFF"/>
        </w:rPr>
      </w:pPr>
      <w:r w:rsidRPr="007003AE">
        <w:rPr>
          <w:rFonts w:cs="Arial"/>
          <w:color w:val="000000"/>
          <w:sz w:val="23"/>
          <w:szCs w:val="23"/>
          <w:shd w:val="clear" w:color="auto" w:fill="FFFFFF"/>
        </w:rPr>
        <w:t xml:space="preserve"> </w:t>
      </w:r>
      <w:r w:rsidR="00841461" w:rsidRPr="007003AE">
        <w:rPr>
          <w:rFonts w:cs="Arial"/>
          <w:color w:val="000000"/>
          <w:sz w:val="23"/>
          <w:szCs w:val="23"/>
          <w:shd w:val="clear" w:color="auto" w:fill="FFFFFF"/>
        </w:rPr>
        <w:t>«</w:t>
      </w:r>
      <w:r w:rsidR="00563BA7" w:rsidRPr="007003AE">
        <w:rPr>
          <w:rFonts w:cs="Arial"/>
          <w:color w:val="000000"/>
          <w:sz w:val="23"/>
          <w:szCs w:val="23"/>
          <w:shd w:val="clear" w:color="auto" w:fill="FFFFFF"/>
        </w:rPr>
        <w:t xml:space="preserve"> </w:t>
      </w:r>
      <w:r w:rsidR="00193D9E" w:rsidRPr="007003AE">
        <w:rPr>
          <w:rFonts w:cs="Arial"/>
          <w:color w:val="000000"/>
          <w:sz w:val="23"/>
          <w:szCs w:val="23"/>
          <w:shd w:val="clear" w:color="auto" w:fill="FFFFFF"/>
        </w:rPr>
        <w:t>Выездное обследование проводится без информирования контролируемого лица</w:t>
      </w:r>
      <w:r w:rsidRPr="007003AE">
        <w:rPr>
          <w:rFonts w:cs="Arial"/>
          <w:color w:val="000000"/>
          <w:sz w:val="23"/>
          <w:szCs w:val="23"/>
          <w:shd w:val="clear" w:color="auto" w:fill="FFFFFF"/>
        </w:rPr>
        <w:t>.</w:t>
      </w:r>
    </w:p>
    <w:p w:rsidR="00193D9E" w:rsidRPr="007003AE" w:rsidRDefault="00A97A66" w:rsidP="007003AE">
      <w:pPr>
        <w:pStyle w:val="a3"/>
        <w:tabs>
          <w:tab w:val="left" w:pos="1134"/>
        </w:tabs>
        <w:spacing w:line="240" w:lineRule="auto"/>
        <w:ind w:firstLine="709"/>
        <w:jc w:val="both"/>
        <w:rPr>
          <w:rFonts w:cs="Arial"/>
          <w:color w:val="000000"/>
          <w:sz w:val="23"/>
          <w:szCs w:val="23"/>
          <w:shd w:val="clear" w:color="auto" w:fill="FFFFFF"/>
        </w:rPr>
      </w:pPr>
      <w:r w:rsidRPr="007003AE">
        <w:rPr>
          <w:rFonts w:cs="Arial"/>
          <w:color w:val="000000"/>
          <w:sz w:val="23"/>
          <w:szCs w:val="23"/>
          <w:shd w:val="clear" w:color="auto" w:fill="FFFFFF"/>
        </w:rPr>
        <w:t xml:space="preserve">  </w:t>
      </w:r>
      <w:r w:rsidR="00ED68B5" w:rsidRPr="007003AE">
        <w:rPr>
          <w:rFonts w:cs="Arial"/>
          <w:color w:val="000000"/>
          <w:sz w:val="23"/>
          <w:szCs w:val="23"/>
          <w:shd w:val="clear" w:color="auto" w:fill="FFFFFF"/>
        </w:rPr>
        <w:t xml:space="preserve">   </w:t>
      </w:r>
      <w:r w:rsidR="007D2558" w:rsidRPr="007003AE">
        <w:rPr>
          <w:rFonts w:cs="Arial"/>
          <w:color w:val="000000"/>
          <w:sz w:val="23"/>
          <w:szCs w:val="23"/>
          <w:shd w:val="clear" w:color="auto" w:fill="FFFFFF"/>
        </w:rPr>
        <w:t xml:space="preserve">Выездное обследование, </w:t>
      </w:r>
      <w:r w:rsidR="00193D9E" w:rsidRPr="007003AE">
        <w:rPr>
          <w:rFonts w:cs="Arial"/>
          <w:color w:val="000000"/>
          <w:sz w:val="23"/>
          <w:szCs w:val="23"/>
          <w:shd w:val="clear" w:color="auto" w:fill="FFFFFF"/>
        </w:rPr>
        <w:t>может быть проведено с использованием</w:t>
      </w:r>
      <w:r w:rsidR="00563BA7" w:rsidRPr="007003AE">
        <w:rPr>
          <w:rFonts w:cs="Arial"/>
          <w:color w:val="000000"/>
          <w:sz w:val="23"/>
          <w:szCs w:val="23"/>
          <w:shd w:val="clear" w:color="auto" w:fill="FFFFFF"/>
        </w:rPr>
        <w:t xml:space="preserve"> беспилотных аппаратов (систем)</w:t>
      </w:r>
      <w:r w:rsidR="007D2558" w:rsidRPr="007003AE">
        <w:rPr>
          <w:rFonts w:cs="Arial"/>
          <w:color w:val="000000"/>
          <w:sz w:val="23"/>
          <w:szCs w:val="23"/>
          <w:shd w:val="clear" w:color="auto" w:fill="FFFFFF"/>
        </w:rPr>
        <w:t xml:space="preserve"> в случае необходимости и при их наличии</w:t>
      </w:r>
      <w:r w:rsidR="00193D9E" w:rsidRPr="007003AE">
        <w:rPr>
          <w:rFonts w:cs="Arial"/>
          <w:color w:val="000000"/>
          <w:sz w:val="23"/>
          <w:szCs w:val="23"/>
          <w:shd w:val="clear" w:color="auto" w:fill="FFFFFF"/>
        </w:rPr>
        <w:t>;</w:t>
      </w:r>
      <w:r w:rsidR="00841461" w:rsidRPr="007003AE">
        <w:rPr>
          <w:rFonts w:cs="Arial"/>
          <w:color w:val="000000"/>
          <w:sz w:val="23"/>
          <w:szCs w:val="23"/>
          <w:shd w:val="clear" w:color="auto" w:fill="FFFFFF"/>
        </w:rPr>
        <w:t>»</w:t>
      </w:r>
    </w:p>
    <w:p w:rsidR="00193D9E" w:rsidRPr="007003AE" w:rsidRDefault="00841461" w:rsidP="007003AE">
      <w:pPr>
        <w:pStyle w:val="a3"/>
        <w:tabs>
          <w:tab w:val="left" w:pos="1134"/>
        </w:tabs>
        <w:spacing w:line="240" w:lineRule="auto"/>
        <w:ind w:firstLine="709"/>
        <w:jc w:val="both"/>
        <w:rPr>
          <w:rFonts w:cs="Arial"/>
          <w:color w:val="000000"/>
          <w:sz w:val="23"/>
          <w:szCs w:val="23"/>
          <w:shd w:val="clear" w:color="auto" w:fill="FFFFFF"/>
        </w:rPr>
      </w:pPr>
      <w:r w:rsidRPr="007003AE">
        <w:rPr>
          <w:rFonts w:cs="Arial"/>
          <w:color w:val="000000"/>
          <w:sz w:val="23"/>
          <w:szCs w:val="23"/>
          <w:shd w:val="clear" w:color="auto" w:fill="FFFFFF"/>
        </w:rPr>
        <w:t>1.13</w:t>
      </w:r>
      <w:r w:rsidR="00193D9E" w:rsidRPr="007003AE">
        <w:rPr>
          <w:rFonts w:cs="Arial"/>
          <w:color w:val="000000"/>
          <w:sz w:val="23"/>
          <w:szCs w:val="23"/>
          <w:shd w:val="clear" w:color="auto" w:fill="FFFFFF"/>
        </w:rPr>
        <w:t>.</w:t>
      </w:r>
      <w:r w:rsidR="00450430" w:rsidRPr="007003AE">
        <w:rPr>
          <w:rFonts w:cs="Arial"/>
          <w:color w:val="000000"/>
          <w:sz w:val="23"/>
          <w:szCs w:val="23"/>
          <w:shd w:val="clear" w:color="auto" w:fill="FFFFFF"/>
        </w:rPr>
        <w:t xml:space="preserve"> </w:t>
      </w:r>
      <w:r w:rsidR="00193D9E" w:rsidRPr="007003AE">
        <w:rPr>
          <w:rFonts w:cs="Arial"/>
          <w:color w:val="000000"/>
          <w:sz w:val="23"/>
          <w:szCs w:val="23"/>
          <w:shd w:val="clear" w:color="auto" w:fill="FFFFFF"/>
        </w:rPr>
        <w:t xml:space="preserve">Пункт 4.15 раздела 4 Положения дополнить абзацем следующего содержания: </w:t>
      </w:r>
    </w:p>
    <w:p w:rsidR="00450430" w:rsidRPr="007003AE" w:rsidRDefault="00193D9E" w:rsidP="007003AE">
      <w:pPr>
        <w:pStyle w:val="a3"/>
        <w:tabs>
          <w:tab w:val="left" w:pos="1134"/>
        </w:tabs>
        <w:spacing w:line="240" w:lineRule="auto"/>
        <w:ind w:firstLine="709"/>
        <w:jc w:val="both"/>
        <w:rPr>
          <w:rFonts w:cs="Arial"/>
          <w:color w:val="000000"/>
          <w:sz w:val="23"/>
          <w:szCs w:val="23"/>
          <w:shd w:val="clear" w:color="auto" w:fill="FFFFFF"/>
        </w:rPr>
      </w:pPr>
      <w:r w:rsidRPr="007003AE">
        <w:rPr>
          <w:rFonts w:cs="Arial"/>
          <w:color w:val="000000"/>
          <w:sz w:val="23"/>
          <w:szCs w:val="23"/>
          <w:shd w:val="clear" w:color="auto" w:fill="FFFFFF"/>
        </w:rPr>
        <w:t>«Инспекционный визит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193D9E" w:rsidRPr="007003AE" w:rsidRDefault="00841461" w:rsidP="007003AE">
      <w:pPr>
        <w:pStyle w:val="a3"/>
        <w:tabs>
          <w:tab w:val="left" w:pos="1134"/>
        </w:tabs>
        <w:spacing w:line="240" w:lineRule="auto"/>
        <w:ind w:firstLine="709"/>
        <w:jc w:val="both"/>
        <w:rPr>
          <w:rFonts w:cs="Arial"/>
          <w:color w:val="000000"/>
          <w:sz w:val="23"/>
          <w:szCs w:val="23"/>
          <w:shd w:val="clear" w:color="auto" w:fill="FFFFFF"/>
        </w:rPr>
      </w:pPr>
      <w:r w:rsidRPr="007003AE">
        <w:rPr>
          <w:rFonts w:cs="Arial"/>
          <w:color w:val="000000"/>
          <w:sz w:val="23"/>
          <w:szCs w:val="23"/>
          <w:shd w:val="clear" w:color="auto" w:fill="FFFFFF"/>
        </w:rPr>
        <w:t>1.14</w:t>
      </w:r>
      <w:r w:rsidR="00193D9E" w:rsidRPr="007003AE">
        <w:rPr>
          <w:rFonts w:cs="Arial"/>
          <w:color w:val="000000"/>
          <w:sz w:val="23"/>
          <w:szCs w:val="23"/>
          <w:shd w:val="clear" w:color="auto" w:fill="FFFFFF"/>
        </w:rPr>
        <w:t>. Абзац 4 пункта 4.16 раздела 4 Положения изложить в следующей редакции:</w:t>
      </w:r>
    </w:p>
    <w:p w:rsidR="00193D9E" w:rsidRPr="007003AE" w:rsidRDefault="00193D9E" w:rsidP="007003AE">
      <w:pPr>
        <w:pStyle w:val="a3"/>
        <w:tabs>
          <w:tab w:val="left" w:pos="1134"/>
        </w:tabs>
        <w:spacing w:line="240" w:lineRule="auto"/>
        <w:ind w:firstLine="709"/>
        <w:jc w:val="both"/>
        <w:rPr>
          <w:rFonts w:cs="Arial"/>
          <w:color w:val="000000"/>
          <w:sz w:val="23"/>
          <w:szCs w:val="23"/>
          <w:shd w:val="clear" w:color="auto" w:fill="FFFFFF"/>
        </w:rPr>
      </w:pPr>
      <w:r w:rsidRPr="007003AE">
        <w:rPr>
          <w:rFonts w:cs="Arial"/>
          <w:color w:val="000000"/>
          <w:sz w:val="23"/>
          <w:szCs w:val="23"/>
          <w:shd w:val="clear" w:color="auto" w:fill="FFFFFF"/>
        </w:rPr>
        <w:t xml:space="preserve">« Срок проведения документарной проверки не может превышать десять рабочих дней. </w:t>
      </w:r>
      <w:proofErr w:type="gramStart"/>
      <w:r w:rsidRPr="007003AE">
        <w:rPr>
          <w:rFonts w:cs="Arial"/>
          <w:color w:val="000000"/>
          <w:sz w:val="23"/>
          <w:szCs w:val="23"/>
          <w:shd w:val="clear" w:color="auto" w:fill="FFFFFF"/>
        </w:rPr>
        <w:t>На период с момента направления контрольным (надзорным)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(надзорный) орган, а также период с момента направления контролируемому лицу информации контрольного (надзорного) органа о выявлении ошибок и (или) противоречий в представленных контролируемым лицом документах либо о несоответствии сведений, содержащихся в</w:t>
      </w:r>
      <w:proofErr w:type="gramEnd"/>
      <w:r w:rsidRPr="007003AE">
        <w:rPr>
          <w:rFonts w:cs="Arial"/>
          <w:color w:val="000000"/>
          <w:sz w:val="23"/>
          <w:szCs w:val="23"/>
          <w:shd w:val="clear" w:color="auto" w:fill="FFFFFF"/>
        </w:rPr>
        <w:t xml:space="preserve">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и требования представить необходимые письменные объяснения до момента представления указанных письменных объяснений в контрольный (надзорный) орган исчисление срока проведения документарно</w:t>
      </w:r>
      <w:r w:rsidR="00B43480" w:rsidRPr="007003AE">
        <w:rPr>
          <w:rFonts w:cs="Arial"/>
          <w:color w:val="000000"/>
          <w:sz w:val="23"/>
          <w:szCs w:val="23"/>
          <w:shd w:val="clear" w:color="auto" w:fill="FFFFFF"/>
        </w:rPr>
        <w:t>й проверки приостанавливается.</w:t>
      </w:r>
      <w:r w:rsidRPr="007003AE">
        <w:rPr>
          <w:rFonts w:cs="Arial"/>
          <w:color w:val="000000"/>
          <w:sz w:val="23"/>
          <w:szCs w:val="23"/>
          <w:shd w:val="clear" w:color="auto" w:fill="FFFFFF"/>
        </w:rPr>
        <w:t xml:space="preserve"> </w:t>
      </w:r>
    </w:p>
    <w:p w:rsidR="00193D9E" w:rsidRPr="007003AE" w:rsidRDefault="00563BA7" w:rsidP="007003AE">
      <w:pPr>
        <w:pStyle w:val="a3"/>
        <w:tabs>
          <w:tab w:val="left" w:pos="1134"/>
        </w:tabs>
        <w:spacing w:line="240" w:lineRule="auto"/>
        <w:ind w:firstLine="709"/>
        <w:jc w:val="both"/>
        <w:rPr>
          <w:rFonts w:cs="Arial"/>
          <w:color w:val="000000"/>
          <w:sz w:val="23"/>
          <w:szCs w:val="23"/>
          <w:shd w:val="clear" w:color="auto" w:fill="FFFFFF"/>
        </w:rPr>
      </w:pPr>
      <w:r w:rsidRPr="007003AE">
        <w:rPr>
          <w:rFonts w:cs="Arial"/>
          <w:color w:val="000000"/>
          <w:sz w:val="23"/>
          <w:szCs w:val="23"/>
          <w:shd w:val="clear" w:color="auto" w:fill="FFFFFF"/>
        </w:rPr>
        <w:lastRenderedPageBreak/>
        <w:t xml:space="preserve">  </w:t>
      </w:r>
      <w:r w:rsidR="00193D9E" w:rsidRPr="007003AE">
        <w:rPr>
          <w:rFonts w:cs="Arial"/>
          <w:color w:val="000000"/>
          <w:sz w:val="23"/>
          <w:szCs w:val="23"/>
          <w:shd w:val="clear" w:color="auto" w:fill="FFFFFF"/>
        </w:rPr>
        <w:t>Документы могут представляться контролируемыми лицами с использованием единого портала государственных и муниципальных услуг, регионального портала государственных и муниципальных услуг или мобильного приложения "Инспектор"</w:t>
      </w:r>
      <w:proofErr w:type="gramStart"/>
      <w:r w:rsidRPr="007003AE">
        <w:rPr>
          <w:rFonts w:cs="Arial"/>
          <w:color w:val="000000"/>
          <w:sz w:val="23"/>
          <w:szCs w:val="23"/>
          <w:shd w:val="clear" w:color="auto" w:fill="FFFFFF"/>
        </w:rPr>
        <w:t>.</w:t>
      </w:r>
      <w:r w:rsidR="00133404" w:rsidRPr="007003AE">
        <w:rPr>
          <w:rFonts w:cs="Arial"/>
          <w:color w:val="000000"/>
          <w:sz w:val="23"/>
          <w:szCs w:val="23"/>
          <w:shd w:val="clear" w:color="auto" w:fill="FFFFFF"/>
        </w:rPr>
        <w:t>»</w:t>
      </w:r>
      <w:proofErr w:type="gramEnd"/>
      <w:r w:rsidR="00193D9E" w:rsidRPr="007003AE">
        <w:rPr>
          <w:rFonts w:cs="Arial"/>
          <w:color w:val="000000"/>
          <w:sz w:val="23"/>
          <w:szCs w:val="23"/>
          <w:shd w:val="clear" w:color="auto" w:fill="FFFFFF"/>
        </w:rPr>
        <w:t>.</w:t>
      </w:r>
    </w:p>
    <w:p w:rsidR="00B000E5" w:rsidRPr="007003AE" w:rsidRDefault="00084041" w:rsidP="007003AE">
      <w:pPr>
        <w:pStyle w:val="a3"/>
        <w:tabs>
          <w:tab w:val="left" w:pos="1134"/>
        </w:tabs>
        <w:spacing w:line="240" w:lineRule="auto"/>
        <w:ind w:firstLine="709"/>
        <w:jc w:val="both"/>
        <w:rPr>
          <w:rFonts w:cs="Arial"/>
          <w:color w:val="000000"/>
          <w:sz w:val="23"/>
          <w:szCs w:val="23"/>
          <w:shd w:val="clear" w:color="auto" w:fill="FFFFFF"/>
        </w:rPr>
      </w:pPr>
      <w:r w:rsidRPr="007003AE">
        <w:rPr>
          <w:rFonts w:cs="Arial"/>
          <w:color w:val="000000"/>
          <w:sz w:val="23"/>
          <w:szCs w:val="23"/>
          <w:shd w:val="clear" w:color="auto" w:fill="FFFFFF"/>
        </w:rPr>
        <w:t>1.</w:t>
      </w:r>
      <w:r w:rsidR="00841461" w:rsidRPr="007003AE">
        <w:rPr>
          <w:rFonts w:cs="Arial"/>
          <w:color w:val="000000"/>
          <w:sz w:val="23"/>
          <w:szCs w:val="23"/>
          <w:shd w:val="clear" w:color="auto" w:fill="FFFFFF"/>
        </w:rPr>
        <w:t>15</w:t>
      </w:r>
      <w:r w:rsidR="0037742A" w:rsidRPr="007003AE">
        <w:rPr>
          <w:rFonts w:cs="Arial"/>
          <w:color w:val="000000"/>
          <w:sz w:val="23"/>
          <w:szCs w:val="23"/>
          <w:shd w:val="clear" w:color="auto" w:fill="FFFFFF"/>
        </w:rPr>
        <w:t>.</w:t>
      </w:r>
      <w:r w:rsidR="00B000E5" w:rsidRPr="007003AE">
        <w:rPr>
          <w:rFonts w:cs="Arial"/>
          <w:color w:val="000000"/>
          <w:sz w:val="23"/>
          <w:szCs w:val="23"/>
          <w:shd w:val="clear" w:color="auto" w:fill="FFFFFF"/>
        </w:rPr>
        <w:t xml:space="preserve"> Пункт 4.17 раздела 4 Положения дополнить абзацами следующего содержания:</w:t>
      </w:r>
    </w:p>
    <w:p w:rsidR="00B000E5" w:rsidRPr="007003AE" w:rsidRDefault="00B000E5" w:rsidP="007003AE">
      <w:pPr>
        <w:pStyle w:val="a3"/>
        <w:tabs>
          <w:tab w:val="left" w:pos="1134"/>
        </w:tabs>
        <w:spacing w:line="240" w:lineRule="auto"/>
        <w:ind w:firstLine="709"/>
        <w:jc w:val="both"/>
        <w:rPr>
          <w:rFonts w:cs="Arial"/>
          <w:color w:val="000000"/>
          <w:sz w:val="23"/>
          <w:szCs w:val="23"/>
          <w:shd w:val="clear" w:color="auto" w:fill="FFFFFF"/>
        </w:rPr>
      </w:pPr>
      <w:r w:rsidRPr="007003AE">
        <w:rPr>
          <w:rFonts w:cs="Arial"/>
          <w:color w:val="000000"/>
          <w:sz w:val="23"/>
          <w:szCs w:val="23"/>
          <w:shd w:val="clear" w:color="auto" w:fill="FFFFFF"/>
        </w:rPr>
        <w:t xml:space="preserve"> «Выездная проверка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193D9E" w:rsidRPr="007003AE" w:rsidRDefault="00B000E5" w:rsidP="007003AE">
      <w:pPr>
        <w:pStyle w:val="a3"/>
        <w:tabs>
          <w:tab w:val="left" w:pos="1134"/>
        </w:tabs>
        <w:spacing w:line="240" w:lineRule="auto"/>
        <w:ind w:firstLine="709"/>
        <w:jc w:val="both"/>
        <w:rPr>
          <w:rFonts w:cs="Arial"/>
          <w:color w:val="000000"/>
          <w:sz w:val="23"/>
          <w:szCs w:val="23"/>
          <w:shd w:val="clear" w:color="auto" w:fill="FFFFFF"/>
        </w:rPr>
      </w:pPr>
      <w:r w:rsidRPr="007003AE">
        <w:rPr>
          <w:rFonts w:cs="Arial"/>
          <w:color w:val="000000"/>
          <w:sz w:val="23"/>
          <w:szCs w:val="23"/>
          <w:shd w:val="clear" w:color="auto" w:fill="FFFFFF"/>
        </w:rPr>
        <w:t>Действие требований, установленных частью 7.1 статьи 73 Ф</w:t>
      </w:r>
      <w:proofErr w:type="gramStart"/>
      <w:r w:rsidR="00F05227" w:rsidRPr="007003AE">
        <w:rPr>
          <w:rFonts w:cs="Arial"/>
          <w:color w:val="000000"/>
          <w:sz w:val="23"/>
          <w:szCs w:val="23"/>
          <w:shd w:val="clear" w:color="auto" w:fill="FFFFFF"/>
          <w:lang w:val="en-US"/>
        </w:rPr>
        <w:t>e</w:t>
      </w:r>
      <w:proofErr w:type="gramEnd"/>
      <w:r w:rsidR="00F05227" w:rsidRPr="007003AE">
        <w:rPr>
          <w:rFonts w:cs="Arial"/>
          <w:color w:val="000000"/>
          <w:sz w:val="23"/>
          <w:szCs w:val="23"/>
          <w:shd w:val="clear" w:color="auto" w:fill="FFFFFF"/>
        </w:rPr>
        <w:t xml:space="preserve">дерального </w:t>
      </w:r>
      <w:r w:rsidR="00251FF9" w:rsidRPr="007003AE">
        <w:rPr>
          <w:rFonts w:cs="Arial"/>
          <w:color w:val="000000"/>
          <w:sz w:val="23"/>
          <w:szCs w:val="23"/>
          <w:shd w:val="clear" w:color="auto" w:fill="FFFFFF"/>
        </w:rPr>
        <w:t>з</w:t>
      </w:r>
      <w:r w:rsidR="00F05227" w:rsidRPr="007003AE">
        <w:rPr>
          <w:rFonts w:cs="Arial"/>
          <w:color w:val="000000"/>
          <w:sz w:val="23"/>
          <w:szCs w:val="23"/>
          <w:shd w:val="clear" w:color="auto" w:fill="FFFFFF"/>
        </w:rPr>
        <w:t>акона</w:t>
      </w:r>
      <w:r w:rsidRPr="007003AE">
        <w:rPr>
          <w:rFonts w:cs="Arial"/>
          <w:color w:val="000000"/>
          <w:sz w:val="23"/>
          <w:szCs w:val="23"/>
          <w:shd w:val="clear" w:color="auto" w:fill="FFFFFF"/>
        </w:rPr>
        <w:t xml:space="preserve"> №248-ФЗ в отношении сроков проведения выездных проверок и сроков взаимодействия с субъектами малого предпринимательства в ходе проведения выездных проверок, распространяется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w:t>
      </w:r>
      <w:hyperlink r:id="rId7" w:anchor="dst154" w:history="1">
        <w:r w:rsidRPr="007003AE">
          <w:rPr>
            <w:rStyle w:val="a8"/>
            <w:rFonts w:eastAsia="Arial Unicode MS" w:cs="Arial"/>
            <w:color w:val="000000" w:themeColor="text1"/>
            <w:sz w:val="23"/>
            <w:szCs w:val="23"/>
            <w:u w:val="none"/>
            <w:shd w:val="clear" w:color="auto" w:fill="FFFFFF"/>
          </w:rPr>
          <w:t>пунктом 2 части 1.1 статьи 4</w:t>
        </w:r>
      </w:hyperlink>
      <w:r w:rsidRPr="007003AE">
        <w:rPr>
          <w:rFonts w:cs="Arial"/>
          <w:color w:val="000000" w:themeColor="text1"/>
          <w:sz w:val="23"/>
          <w:szCs w:val="23"/>
          <w:shd w:val="clear" w:color="auto" w:fill="FFFFFF"/>
        </w:rPr>
        <w:t xml:space="preserve"> Федерального закона от 24 июля 2007 года N 209-ФЗ "О развитии малого и</w:t>
      </w:r>
      <w:r w:rsidRPr="007003AE">
        <w:rPr>
          <w:rFonts w:cs="Arial"/>
          <w:color w:val="000000"/>
          <w:sz w:val="23"/>
          <w:szCs w:val="23"/>
          <w:shd w:val="clear" w:color="auto" w:fill="FFFFFF"/>
        </w:rPr>
        <w:t xml:space="preserve"> среднего предпринимательства в Российской Федерации" для малых предприятий, а в части проведения выездных проверок микропредприятий -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указанным пунктом для микропредприятий. Действие положений настоящей части распространяется на социально ориентированные некоммерческие организации, включенные в реестр социально ориентированных некоммерческих организаций, сформированный в соответствии с </w:t>
      </w:r>
      <w:hyperlink r:id="rId8" w:anchor="dst18775" w:history="1">
        <w:r w:rsidRPr="007003AE">
          <w:rPr>
            <w:rStyle w:val="a8"/>
            <w:rFonts w:eastAsia="Arial Unicode MS" w:cs="Arial"/>
            <w:color w:val="000000" w:themeColor="text1"/>
            <w:sz w:val="23"/>
            <w:szCs w:val="23"/>
            <w:u w:val="none"/>
            <w:shd w:val="clear" w:color="auto" w:fill="FFFFFF"/>
          </w:rPr>
          <w:t>подпунктом 19.6 пункта 1 статьи 265</w:t>
        </w:r>
      </w:hyperlink>
      <w:r w:rsidRPr="007003AE">
        <w:rPr>
          <w:rFonts w:cs="Arial"/>
          <w:color w:val="000000"/>
          <w:sz w:val="23"/>
          <w:szCs w:val="23"/>
          <w:shd w:val="clear" w:color="auto" w:fill="FFFFFF"/>
        </w:rPr>
        <w:t xml:space="preserve"> Налогового</w:t>
      </w:r>
      <w:r w:rsidR="00E13D38" w:rsidRPr="007003AE">
        <w:rPr>
          <w:rFonts w:cs="Arial"/>
          <w:color w:val="000000"/>
          <w:sz w:val="23"/>
          <w:szCs w:val="23"/>
          <w:shd w:val="clear" w:color="auto" w:fill="FFFFFF"/>
        </w:rPr>
        <w:t xml:space="preserve"> кодекса Российской Федерации</w:t>
      </w:r>
      <w:proofErr w:type="gramStart"/>
      <w:r w:rsidR="00E13D38" w:rsidRPr="007003AE">
        <w:rPr>
          <w:rFonts w:cs="Arial"/>
          <w:color w:val="000000"/>
          <w:sz w:val="23"/>
          <w:szCs w:val="23"/>
          <w:shd w:val="clear" w:color="auto" w:fill="FFFFFF"/>
        </w:rPr>
        <w:t>.».</w:t>
      </w:r>
      <w:proofErr w:type="gramEnd"/>
    </w:p>
    <w:p w:rsidR="00F05227" w:rsidRPr="007003AE" w:rsidRDefault="00841461" w:rsidP="007003AE">
      <w:pPr>
        <w:pStyle w:val="a3"/>
        <w:tabs>
          <w:tab w:val="left" w:pos="1134"/>
        </w:tabs>
        <w:spacing w:line="240" w:lineRule="auto"/>
        <w:ind w:firstLine="709"/>
        <w:jc w:val="both"/>
        <w:rPr>
          <w:rFonts w:cs="Arial"/>
          <w:color w:val="000000"/>
          <w:sz w:val="23"/>
          <w:szCs w:val="23"/>
          <w:shd w:val="clear" w:color="auto" w:fill="FFFFFF"/>
        </w:rPr>
      </w:pPr>
      <w:r w:rsidRPr="007003AE">
        <w:rPr>
          <w:rFonts w:cs="Arial"/>
          <w:color w:val="000000"/>
          <w:sz w:val="23"/>
          <w:szCs w:val="23"/>
          <w:shd w:val="clear" w:color="auto" w:fill="FFFFFF"/>
        </w:rPr>
        <w:t>1.16</w:t>
      </w:r>
      <w:r w:rsidR="00F05227" w:rsidRPr="007003AE">
        <w:rPr>
          <w:rFonts w:cs="Arial"/>
          <w:color w:val="000000"/>
          <w:sz w:val="23"/>
          <w:szCs w:val="23"/>
          <w:shd w:val="clear" w:color="auto" w:fill="FFFFFF"/>
        </w:rPr>
        <w:t>.</w:t>
      </w:r>
      <w:r w:rsidR="005F23DA" w:rsidRPr="007003AE">
        <w:rPr>
          <w:rFonts w:cs="Arial"/>
          <w:color w:val="000000"/>
          <w:sz w:val="23"/>
          <w:szCs w:val="23"/>
          <w:shd w:val="clear" w:color="auto" w:fill="FFFFFF"/>
        </w:rPr>
        <w:t xml:space="preserve"> </w:t>
      </w:r>
      <w:r w:rsidR="00F05227" w:rsidRPr="007003AE">
        <w:rPr>
          <w:rFonts w:cs="Arial"/>
          <w:color w:val="000000"/>
          <w:sz w:val="23"/>
          <w:szCs w:val="23"/>
          <w:shd w:val="clear" w:color="auto" w:fill="FFFFFF"/>
        </w:rPr>
        <w:t>П</w:t>
      </w:r>
      <w:r w:rsidR="006E6980" w:rsidRPr="007003AE">
        <w:rPr>
          <w:rFonts w:cs="Arial"/>
          <w:color w:val="000000"/>
          <w:sz w:val="23"/>
          <w:szCs w:val="23"/>
          <w:shd w:val="clear" w:color="auto" w:fill="FFFFFF"/>
        </w:rPr>
        <w:t xml:space="preserve">ункт 5.2 раздела 5 </w:t>
      </w:r>
      <w:r w:rsidR="00F05227" w:rsidRPr="007003AE">
        <w:rPr>
          <w:rFonts w:cs="Arial"/>
          <w:color w:val="000000"/>
          <w:sz w:val="23"/>
          <w:szCs w:val="23"/>
          <w:shd w:val="clear" w:color="auto" w:fill="FFFFFF"/>
        </w:rPr>
        <w:t>изложить в следующей редакции:</w:t>
      </w:r>
    </w:p>
    <w:p w:rsidR="00F05227" w:rsidRPr="007003AE" w:rsidRDefault="00F05227" w:rsidP="007003AE">
      <w:pPr>
        <w:pStyle w:val="a3"/>
        <w:tabs>
          <w:tab w:val="left" w:pos="1134"/>
        </w:tabs>
        <w:spacing w:line="240" w:lineRule="auto"/>
        <w:ind w:firstLine="709"/>
        <w:jc w:val="both"/>
        <w:rPr>
          <w:rFonts w:cs="Arial"/>
          <w:color w:val="000000"/>
          <w:sz w:val="23"/>
          <w:szCs w:val="23"/>
        </w:rPr>
      </w:pPr>
      <w:r w:rsidRPr="007003AE">
        <w:rPr>
          <w:rFonts w:cs="Arial"/>
          <w:color w:val="000000"/>
          <w:sz w:val="23"/>
          <w:szCs w:val="23"/>
          <w:shd w:val="clear" w:color="auto" w:fill="FFFFFF"/>
        </w:rPr>
        <w:t>«</w:t>
      </w:r>
      <w:r w:rsidR="003B7744" w:rsidRPr="007003AE">
        <w:rPr>
          <w:rFonts w:cs="Arial"/>
          <w:color w:val="000000"/>
          <w:sz w:val="23"/>
          <w:szCs w:val="23"/>
          <w:shd w:val="clear" w:color="auto" w:fill="FFFFFF"/>
        </w:rPr>
        <w:t>5.2</w:t>
      </w:r>
      <w:proofErr w:type="gramStart"/>
      <w:r w:rsidR="008231B6" w:rsidRPr="007003AE">
        <w:rPr>
          <w:rFonts w:cs="Arial"/>
          <w:color w:val="000000"/>
          <w:sz w:val="23"/>
          <w:szCs w:val="23"/>
          <w:shd w:val="clear" w:color="auto" w:fill="FFFFFF"/>
        </w:rPr>
        <w:t xml:space="preserve"> </w:t>
      </w:r>
      <w:r w:rsidRPr="007003AE">
        <w:rPr>
          <w:rFonts w:cs="Arial"/>
          <w:color w:val="000000"/>
          <w:sz w:val="23"/>
          <w:szCs w:val="23"/>
        </w:rPr>
        <w:t>П</w:t>
      </w:r>
      <w:proofErr w:type="gramEnd"/>
      <w:r w:rsidRPr="007003AE">
        <w:rPr>
          <w:rFonts w:cs="Arial"/>
          <w:color w:val="000000"/>
          <w:sz w:val="23"/>
          <w:szCs w:val="23"/>
        </w:rPr>
        <w:t>о окончании проведения контрольного (надзорного) мероприятия, предусматривающего взаимодействие с контролируемым лицом, составляется акт контрольного (надзорного) мероприяти</w:t>
      </w:r>
      <w:r w:rsidR="00E13D38" w:rsidRPr="007003AE">
        <w:rPr>
          <w:rFonts w:cs="Arial"/>
          <w:color w:val="000000"/>
          <w:sz w:val="23"/>
          <w:szCs w:val="23"/>
        </w:rPr>
        <w:t>я (далее также - акт). В случае</w:t>
      </w:r>
      <w:r w:rsidRPr="007003AE">
        <w:rPr>
          <w:rFonts w:cs="Arial"/>
          <w:color w:val="000000"/>
          <w:sz w:val="23"/>
          <w:szCs w:val="23"/>
        </w:rPr>
        <w:t xml:space="preserve"> если по результатам проведения такого мероприятия выявлено нарушение обязательных требований, в акте должно быть указано,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(надзорного) мероприятия, предусматривающего 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(надзорного) мероприятия проверочные листы должны быть приобщены к акту. По результатам проведения контрольного (надзорного) мероприятия без взаимодействия акт составляется в случае выявления нарушений обязательных требований либо в иных случаях, предусмотре</w:t>
      </w:r>
      <w:r w:rsidR="008231B6" w:rsidRPr="007003AE">
        <w:rPr>
          <w:rFonts w:cs="Arial"/>
          <w:color w:val="000000"/>
          <w:sz w:val="23"/>
          <w:szCs w:val="23"/>
        </w:rPr>
        <w:t>нных положением о виде контроля</w:t>
      </w:r>
      <w:proofErr w:type="gramStart"/>
      <w:r w:rsidR="008231B6" w:rsidRPr="007003AE">
        <w:rPr>
          <w:rFonts w:cs="Arial"/>
          <w:color w:val="000000"/>
          <w:sz w:val="23"/>
          <w:szCs w:val="23"/>
        </w:rPr>
        <w:t>.</w:t>
      </w:r>
      <w:r w:rsidRPr="007003AE">
        <w:rPr>
          <w:rFonts w:cs="Arial"/>
          <w:color w:val="000000"/>
          <w:sz w:val="23"/>
          <w:szCs w:val="23"/>
        </w:rPr>
        <w:t>»</w:t>
      </w:r>
      <w:r w:rsidR="008231B6" w:rsidRPr="007003AE">
        <w:rPr>
          <w:rFonts w:cs="Arial"/>
          <w:color w:val="000000"/>
          <w:sz w:val="23"/>
          <w:szCs w:val="23"/>
        </w:rPr>
        <w:t>.</w:t>
      </w:r>
      <w:proofErr w:type="gramEnd"/>
    </w:p>
    <w:p w:rsidR="00B000E5" w:rsidRPr="007003AE" w:rsidRDefault="00841461" w:rsidP="007003AE">
      <w:pPr>
        <w:pStyle w:val="a3"/>
        <w:tabs>
          <w:tab w:val="left" w:pos="1134"/>
        </w:tabs>
        <w:spacing w:line="240" w:lineRule="auto"/>
        <w:ind w:firstLine="709"/>
        <w:jc w:val="both"/>
        <w:rPr>
          <w:rFonts w:cs="Arial"/>
          <w:color w:val="000000"/>
          <w:sz w:val="23"/>
          <w:szCs w:val="23"/>
          <w:shd w:val="clear" w:color="auto" w:fill="FFFFFF"/>
        </w:rPr>
      </w:pPr>
      <w:r w:rsidRPr="007003AE">
        <w:rPr>
          <w:rFonts w:cs="Arial"/>
          <w:color w:val="000000"/>
          <w:sz w:val="23"/>
          <w:szCs w:val="23"/>
          <w:shd w:val="clear" w:color="auto" w:fill="FFFFFF"/>
        </w:rPr>
        <w:t>1.17</w:t>
      </w:r>
      <w:r w:rsidR="009E276A" w:rsidRPr="007003AE">
        <w:rPr>
          <w:rFonts w:cs="Arial"/>
          <w:color w:val="000000"/>
          <w:sz w:val="23"/>
          <w:szCs w:val="23"/>
          <w:shd w:val="clear" w:color="auto" w:fill="FFFFFF"/>
        </w:rPr>
        <w:t>. Пункт 5.4 Раздела 5 Положения признать утратившим силу.</w:t>
      </w:r>
    </w:p>
    <w:p w:rsidR="0027552A" w:rsidRPr="007003AE" w:rsidRDefault="00841461" w:rsidP="007003AE">
      <w:pPr>
        <w:pStyle w:val="a3"/>
        <w:tabs>
          <w:tab w:val="left" w:pos="1134"/>
        </w:tabs>
        <w:spacing w:line="240" w:lineRule="auto"/>
        <w:ind w:firstLine="709"/>
        <w:jc w:val="both"/>
        <w:rPr>
          <w:rFonts w:cs="Arial"/>
          <w:color w:val="000000"/>
          <w:sz w:val="23"/>
          <w:szCs w:val="23"/>
          <w:shd w:val="clear" w:color="auto" w:fill="FFFFFF"/>
        </w:rPr>
      </w:pPr>
      <w:r w:rsidRPr="007003AE">
        <w:rPr>
          <w:rFonts w:cs="Arial"/>
          <w:color w:val="000000"/>
          <w:sz w:val="23"/>
          <w:szCs w:val="23"/>
          <w:shd w:val="clear" w:color="auto" w:fill="FFFFFF"/>
        </w:rPr>
        <w:t>1.18</w:t>
      </w:r>
      <w:r w:rsidR="00C932B3" w:rsidRPr="007003AE">
        <w:rPr>
          <w:rFonts w:cs="Arial"/>
          <w:color w:val="000000"/>
          <w:sz w:val="23"/>
          <w:szCs w:val="23"/>
          <w:shd w:val="clear" w:color="auto" w:fill="FFFFFF"/>
        </w:rPr>
        <w:t>. В Приложении 1 к Положению:</w:t>
      </w:r>
    </w:p>
    <w:p w:rsidR="00C932B3" w:rsidRPr="007003AE" w:rsidRDefault="00841461" w:rsidP="007003AE">
      <w:pPr>
        <w:pStyle w:val="a3"/>
        <w:tabs>
          <w:tab w:val="left" w:pos="1134"/>
        </w:tabs>
        <w:spacing w:line="240" w:lineRule="auto"/>
        <w:ind w:firstLine="709"/>
        <w:jc w:val="both"/>
        <w:rPr>
          <w:rFonts w:cs="Arial"/>
          <w:color w:val="000000"/>
          <w:sz w:val="23"/>
          <w:szCs w:val="23"/>
          <w:shd w:val="clear" w:color="auto" w:fill="FFFFFF"/>
        </w:rPr>
      </w:pPr>
      <w:r w:rsidRPr="007003AE">
        <w:rPr>
          <w:rFonts w:cs="Arial"/>
          <w:color w:val="000000"/>
          <w:sz w:val="23"/>
          <w:szCs w:val="23"/>
          <w:shd w:val="clear" w:color="auto" w:fill="FFFFFF"/>
        </w:rPr>
        <w:t>1.18</w:t>
      </w:r>
      <w:r w:rsidR="00C932B3" w:rsidRPr="007003AE">
        <w:rPr>
          <w:rFonts w:cs="Arial"/>
          <w:color w:val="000000"/>
          <w:sz w:val="23"/>
          <w:szCs w:val="23"/>
          <w:shd w:val="clear" w:color="auto" w:fill="FFFFFF"/>
        </w:rPr>
        <w:t>.1. Слова «к Решению Думы Макарьевского муниципального округа Костромской области от 27.03.2025 №117» заменить словами « к Положению о муниципальном земельном контроле на территории Макарьевского муниципального округа Костромской области».</w:t>
      </w:r>
    </w:p>
    <w:p w:rsidR="00C932B3" w:rsidRPr="007003AE" w:rsidRDefault="00C932B3" w:rsidP="007003AE">
      <w:pPr>
        <w:pStyle w:val="a3"/>
        <w:tabs>
          <w:tab w:val="left" w:pos="1134"/>
        </w:tabs>
        <w:spacing w:line="240" w:lineRule="auto"/>
        <w:ind w:firstLine="709"/>
        <w:jc w:val="both"/>
        <w:rPr>
          <w:rFonts w:cs="Arial"/>
          <w:color w:val="000000"/>
          <w:sz w:val="23"/>
          <w:szCs w:val="23"/>
          <w:shd w:val="clear" w:color="auto" w:fill="FFFFFF"/>
        </w:rPr>
      </w:pPr>
      <w:r w:rsidRPr="007003AE">
        <w:rPr>
          <w:rFonts w:cs="Arial"/>
          <w:color w:val="000000"/>
          <w:sz w:val="23"/>
          <w:szCs w:val="23"/>
          <w:shd w:val="clear" w:color="auto" w:fill="FFFFFF"/>
        </w:rPr>
        <w:t>1.</w:t>
      </w:r>
      <w:r w:rsidR="00841461" w:rsidRPr="007003AE">
        <w:rPr>
          <w:rFonts w:cs="Arial"/>
          <w:color w:val="000000"/>
          <w:sz w:val="23"/>
          <w:szCs w:val="23"/>
          <w:shd w:val="clear" w:color="auto" w:fill="FFFFFF"/>
        </w:rPr>
        <w:t>18</w:t>
      </w:r>
      <w:r w:rsidRPr="007003AE">
        <w:rPr>
          <w:rFonts w:cs="Arial"/>
          <w:color w:val="000000"/>
          <w:sz w:val="23"/>
          <w:szCs w:val="23"/>
          <w:shd w:val="clear" w:color="auto" w:fill="FFFFFF"/>
        </w:rPr>
        <w:t>.2. В пункте 2 слова «по Данным Управления Россельхознадзора по Владимирской, Костромской и Ивановской областях» заменить словами «</w:t>
      </w:r>
      <w:proofErr w:type="gramStart"/>
      <w:r w:rsidRPr="007003AE">
        <w:rPr>
          <w:rFonts w:cs="Arial"/>
          <w:color w:val="000000"/>
          <w:sz w:val="23"/>
          <w:szCs w:val="23"/>
          <w:shd w:val="clear" w:color="auto" w:fill="FFFFFF"/>
        </w:rPr>
        <w:t>выявленное</w:t>
      </w:r>
      <w:proofErr w:type="gramEnd"/>
      <w:r w:rsidRPr="007003AE">
        <w:rPr>
          <w:rFonts w:cs="Arial"/>
          <w:color w:val="000000"/>
          <w:sz w:val="23"/>
          <w:szCs w:val="23"/>
          <w:shd w:val="clear" w:color="auto" w:fill="FFFFFF"/>
        </w:rPr>
        <w:t xml:space="preserve"> по результатам проведения контрольных мероприятий без взаимодействия с контролируемым лицом в отчетном календарном году». </w:t>
      </w:r>
    </w:p>
    <w:p w:rsidR="0037020E" w:rsidRPr="007003AE" w:rsidRDefault="00841461" w:rsidP="007003AE">
      <w:pPr>
        <w:pStyle w:val="a3"/>
        <w:tabs>
          <w:tab w:val="left" w:pos="1134"/>
        </w:tabs>
        <w:spacing w:line="240" w:lineRule="auto"/>
        <w:ind w:firstLine="709"/>
        <w:jc w:val="both"/>
        <w:rPr>
          <w:rFonts w:cs="Arial"/>
          <w:color w:val="000000"/>
          <w:sz w:val="23"/>
          <w:szCs w:val="23"/>
          <w:shd w:val="clear" w:color="auto" w:fill="FFFFFF"/>
        </w:rPr>
      </w:pPr>
      <w:r w:rsidRPr="007003AE">
        <w:rPr>
          <w:rFonts w:cs="Arial"/>
          <w:color w:val="000000"/>
          <w:sz w:val="23"/>
          <w:szCs w:val="23"/>
          <w:shd w:val="clear" w:color="auto" w:fill="FFFFFF"/>
        </w:rPr>
        <w:t>1.18</w:t>
      </w:r>
      <w:r w:rsidR="0037020E" w:rsidRPr="007003AE">
        <w:rPr>
          <w:rFonts w:cs="Arial"/>
          <w:color w:val="000000"/>
          <w:sz w:val="23"/>
          <w:szCs w:val="23"/>
          <w:shd w:val="clear" w:color="auto" w:fill="FFFFFF"/>
        </w:rPr>
        <w:t>.</w:t>
      </w:r>
      <w:r w:rsidR="008231B6" w:rsidRPr="007003AE">
        <w:rPr>
          <w:rFonts w:cs="Arial"/>
          <w:color w:val="000000"/>
          <w:sz w:val="23"/>
          <w:szCs w:val="23"/>
          <w:shd w:val="clear" w:color="auto" w:fill="FFFFFF"/>
        </w:rPr>
        <w:t>3</w:t>
      </w:r>
      <w:proofErr w:type="gramStart"/>
      <w:r w:rsidR="0037020E" w:rsidRPr="007003AE">
        <w:rPr>
          <w:rFonts w:cs="Arial"/>
          <w:color w:val="000000"/>
          <w:sz w:val="23"/>
          <w:szCs w:val="23"/>
          <w:shd w:val="clear" w:color="auto" w:fill="FFFFFF"/>
        </w:rPr>
        <w:t xml:space="preserve"> </w:t>
      </w:r>
      <w:r w:rsidR="00E13D38" w:rsidRPr="007003AE">
        <w:rPr>
          <w:rFonts w:cs="Arial"/>
          <w:color w:val="000000"/>
          <w:sz w:val="23"/>
          <w:szCs w:val="23"/>
          <w:shd w:val="clear" w:color="auto" w:fill="FFFFFF"/>
        </w:rPr>
        <w:t xml:space="preserve"> </w:t>
      </w:r>
      <w:r w:rsidR="008231B6" w:rsidRPr="007003AE">
        <w:rPr>
          <w:rFonts w:cs="Arial"/>
          <w:color w:val="000000"/>
          <w:sz w:val="23"/>
          <w:szCs w:val="23"/>
          <w:shd w:val="clear" w:color="auto" w:fill="FFFFFF"/>
        </w:rPr>
        <w:t>Д</w:t>
      </w:r>
      <w:proofErr w:type="gramEnd"/>
      <w:r w:rsidR="0037020E" w:rsidRPr="007003AE">
        <w:rPr>
          <w:rFonts w:cs="Arial"/>
          <w:color w:val="000000"/>
          <w:sz w:val="23"/>
          <w:szCs w:val="23"/>
          <w:shd w:val="clear" w:color="auto" w:fill="FFFFFF"/>
        </w:rPr>
        <w:t>ополнить пунктом 4 следующего содержания:</w:t>
      </w:r>
    </w:p>
    <w:p w:rsidR="0037020E" w:rsidRPr="007003AE" w:rsidRDefault="0037020E" w:rsidP="007003AE">
      <w:pPr>
        <w:pStyle w:val="a3"/>
        <w:tabs>
          <w:tab w:val="left" w:pos="1134"/>
        </w:tabs>
        <w:spacing w:line="240" w:lineRule="auto"/>
        <w:ind w:firstLine="709"/>
        <w:jc w:val="both"/>
        <w:rPr>
          <w:rFonts w:cs="Arial"/>
          <w:color w:val="000000"/>
          <w:sz w:val="23"/>
          <w:szCs w:val="23"/>
          <w:shd w:val="clear" w:color="auto" w:fill="FFFFFF"/>
        </w:rPr>
      </w:pPr>
      <w:r w:rsidRPr="007003AE">
        <w:rPr>
          <w:rFonts w:cs="Arial"/>
          <w:color w:val="000000"/>
          <w:sz w:val="23"/>
          <w:szCs w:val="23"/>
          <w:shd w:val="clear" w:color="auto" w:fill="FFFFFF"/>
        </w:rPr>
        <w:t>«4. Факт нахождения в собственности у гражданина, индивидуального предпринимателя, юридического лица, одного или нескольких земельных участков общей площадью не менее 3 (трех) гектаров при одновременном наличии следующих условий:</w:t>
      </w:r>
    </w:p>
    <w:p w:rsidR="0037020E" w:rsidRPr="007003AE" w:rsidRDefault="0037020E" w:rsidP="007003AE">
      <w:pPr>
        <w:pStyle w:val="a3"/>
        <w:tabs>
          <w:tab w:val="left" w:pos="1134"/>
        </w:tabs>
        <w:spacing w:line="240" w:lineRule="auto"/>
        <w:ind w:firstLine="709"/>
        <w:jc w:val="both"/>
        <w:rPr>
          <w:rFonts w:cs="Arial"/>
          <w:color w:val="000000"/>
          <w:sz w:val="23"/>
          <w:szCs w:val="23"/>
          <w:shd w:val="clear" w:color="auto" w:fill="FFFFFF"/>
        </w:rPr>
      </w:pPr>
      <w:r w:rsidRPr="007003AE">
        <w:rPr>
          <w:rFonts w:cs="Arial"/>
          <w:color w:val="000000"/>
          <w:sz w:val="23"/>
          <w:szCs w:val="23"/>
          <w:shd w:val="clear" w:color="auto" w:fill="FFFFFF"/>
        </w:rPr>
        <w:lastRenderedPageBreak/>
        <w:t>1) Каждый из указанных участков находится в собственности более трех лет;</w:t>
      </w:r>
    </w:p>
    <w:p w:rsidR="0037020E" w:rsidRPr="007003AE" w:rsidRDefault="0037020E" w:rsidP="007003AE">
      <w:pPr>
        <w:pStyle w:val="a3"/>
        <w:tabs>
          <w:tab w:val="left" w:pos="1134"/>
        </w:tabs>
        <w:spacing w:line="240" w:lineRule="auto"/>
        <w:ind w:firstLine="709"/>
        <w:jc w:val="both"/>
        <w:rPr>
          <w:rFonts w:cs="Arial"/>
          <w:color w:val="000000"/>
          <w:sz w:val="23"/>
          <w:szCs w:val="23"/>
          <w:shd w:val="clear" w:color="auto" w:fill="FFFFFF"/>
        </w:rPr>
      </w:pPr>
      <w:r w:rsidRPr="007003AE">
        <w:rPr>
          <w:rFonts w:cs="Arial"/>
          <w:color w:val="000000"/>
          <w:sz w:val="23"/>
          <w:szCs w:val="23"/>
          <w:shd w:val="clear" w:color="auto" w:fill="FFFFFF"/>
        </w:rPr>
        <w:t>2) Лицо имеет постоянную регистрацию на территории иного субъекта Российской Федерации, не имеющего общую административную границу с земельным участком;</w:t>
      </w:r>
    </w:p>
    <w:p w:rsidR="0037020E" w:rsidRPr="007003AE" w:rsidRDefault="0037020E" w:rsidP="007003AE">
      <w:pPr>
        <w:pStyle w:val="a3"/>
        <w:tabs>
          <w:tab w:val="left" w:pos="1134"/>
        </w:tabs>
        <w:spacing w:line="240" w:lineRule="auto"/>
        <w:ind w:firstLine="709"/>
        <w:jc w:val="both"/>
        <w:rPr>
          <w:rFonts w:cs="Arial"/>
          <w:color w:val="000000"/>
          <w:sz w:val="23"/>
          <w:szCs w:val="23"/>
          <w:shd w:val="clear" w:color="auto" w:fill="FFFFFF"/>
        </w:rPr>
      </w:pPr>
      <w:r w:rsidRPr="007003AE">
        <w:rPr>
          <w:rFonts w:cs="Arial"/>
          <w:color w:val="000000"/>
          <w:sz w:val="23"/>
          <w:szCs w:val="23"/>
          <w:shd w:val="clear" w:color="auto" w:fill="FFFFFF"/>
        </w:rPr>
        <w:t>3)  Земельные участки не переданы во владение или пользование иным лицам по договорам, подлежащим регистрации по данным ЕГРН.</w:t>
      </w:r>
    </w:p>
    <w:p w:rsidR="0037020E" w:rsidRPr="007003AE" w:rsidRDefault="0037020E" w:rsidP="007003AE">
      <w:pPr>
        <w:pStyle w:val="a3"/>
        <w:tabs>
          <w:tab w:val="left" w:pos="1134"/>
        </w:tabs>
        <w:spacing w:line="240" w:lineRule="auto"/>
        <w:ind w:firstLine="709"/>
        <w:jc w:val="both"/>
        <w:rPr>
          <w:rFonts w:cs="Arial"/>
          <w:color w:val="000000"/>
          <w:sz w:val="23"/>
          <w:szCs w:val="23"/>
          <w:shd w:val="clear" w:color="auto" w:fill="FFFFFF"/>
        </w:rPr>
      </w:pPr>
      <w:r w:rsidRPr="007003AE">
        <w:rPr>
          <w:rFonts w:cs="Arial"/>
          <w:color w:val="000000"/>
          <w:sz w:val="23"/>
          <w:szCs w:val="23"/>
          <w:shd w:val="clear" w:color="auto" w:fill="FFFFFF"/>
        </w:rPr>
        <w:t>4)  Несоответствие площади земельного участка, используемого гражданином, индивидуальным предпринимателем, юридическим лицом  более чем на 10% относительно площади земельного участка, принадлежащего на каком либо праве контролируемому лицу сведения о котором содержатся в ЕГРН;</w:t>
      </w:r>
    </w:p>
    <w:p w:rsidR="0037020E" w:rsidRPr="007003AE" w:rsidRDefault="0037020E" w:rsidP="007003AE">
      <w:pPr>
        <w:pStyle w:val="a3"/>
        <w:tabs>
          <w:tab w:val="left" w:pos="1134"/>
        </w:tabs>
        <w:spacing w:line="240" w:lineRule="auto"/>
        <w:ind w:firstLine="709"/>
        <w:jc w:val="both"/>
        <w:rPr>
          <w:rFonts w:cs="Arial"/>
          <w:color w:val="000000"/>
          <w:sz w:val="23"/>
          <w:szCs w:val="23"/>
          <w:shd w:val="clear" w:color="auto" w:fill="FFFFFF"/>
        </w:rPr>
      </w:pPr>
      <w:r w:rsidRPr="007003AE">
        <w:rPr>
          <w:rFonts w:cs="Arial"/>
          <w:color w:val="000000"/>
          <w:sz w:val="23"/>
          <w:szCs w:val="23"/>
          <w:shd w:val="clear" w:color="auto" w:fill="FFFFFF"/>
        </w:rPr>
        <w:t>5)  Отсутствие в ЕГРН сведений о правах на используемый юридическим лицом, индивидуальным предпринимателем, гражданином земельный участок;</w:t>
      </w:r>
    </w:p>
    <w:p w:rsidR="0037020E" w:rsidRPr="007003AE" w:rsidRDefault="0037020E" w:rsidP="007003AE">
      <w:pPr>
        <w:pStyle w:val="a3"/>
        <w:tabs>
          <w:tab w:val="left" w:pos="1134"/>
        </w:tabs>
        <w:spacing w:line="240" w:lineRule="auto"/>
        <w:ind w:firstLine="709"/>
        <w:jc w:val="both"/>
        <w:rPr>
          <w:rFonts w:cs="Arial"/>
          <w:color w:val="000000"/>
          <w:sz w:val="23"/>
          <w:szCs w:val="23"/>
          <w:shd w:val="clear" w:color="auto" w:fill="FFFFFF"/>
        </w:rPr>
      </w:pPr>
      <w:r w:rsidRPr="007003AE">
        <w:rPr>
          <w:rFonts w:cs="Arial"/>
          <w:color w:val="000000"/>
          <w:sz w:val="23"/>
          <w:szCs w:val="23"/>
          <w:shd w:val="clear" w:color="auto" w:fill="FFFFFF"/>
        </w:rPr>
        <w:t>6) Выявление не менее 25% зарастания площади земельного участка сорными растениями (в период отсутствия снежного покрова), и (или) деревьями, и (или) кустарниками (не относящимся к многолетним насаждениям (в том числе садам, виноградникам), агромелиоративным насаждениям, агрофитомелиоративным насаждениям).</w:t>
      </w:r>
    </w:p>
    <w:p w:rsidR="0037020E" w:rsidRPr="007003AE" w:rsidRDefault="0037020E" w:rsidP="007003AE">
      <w:pPr>
        <w:pStyle w:val="a3"/>
        <w:tabs>
          <w:tab w:val="left" w:pos="1134"/>
        </w:tabs>
        <w:spacing w:line="240" w:lineRule="auto"/>
        <w:ind w:firstLine="709"/>
        <w:jc w:val="both"/>
        <w:rPr>
          <w:rFonts w:cs="Arial"/>
          <w:color w:val="000000"/>
          <w:sz w:val="23"/>
          <w:szCs w:val="23"/>
          <w:shd w:val="clear" w:color="auto" w:fill="FFFFFF"/>
        </w:rPr>
      </w:pPr>
      <w:r w:rsidRPr="007003AE">
        <w:rPr>
          <w:rFonts w:cs="Arial"/>
          <w:color w:val="000000"/>
          <w:sz w:val="23"/>
          <w:szCs w:val="23"/>
          <w:shd w:val="clear" w:color="auto" w:fill="FFFFFF"/>
        </w:rPr>
        <w:t xml:space="preserve">7) </w:t>
      </w:r>
      <w:r w:rsidR="0076206C" w:rsidRPr="007003AE">
        <w:rPr>
          <w:rFonts w:cs="Arial"/>
          <w:color w:val="000000"/>
          <w:sz w:val="23"/>
          <w:szCs w:val="23"/>
          <w:shd w:val="clear" w:color="auto" w:fill="FFFFFF"/>
        </w:rPr>
        <w:t xml:space="preserve"> </w:t>
      </w:r>
      <w:r w:rsidRPr="007003AE">
        <w:rPr>
          <w:rFonts w:cs="Arial"/>
          <w:color w:val="000000"/>
          <w:sz w:val="23"/>
          <w:szCs w:val="23"/>
          <w:shd w:val="clear" w:color="auto" w:fill="FFFFFF"/>
        </w:rPr>
        <w:t>Наличие на земельном участке специализированной техники, используемой для снятия и (или) перемещения плодородного слоя почвы</w:t>
      </w:r>
      <w:proofErr w:type="gramStart"/>
      <w:r w:rsidRPr="007003AE">
        <w:rPr>
          <w:rFonts w:cs="Arial"/>
          <w:color w:val="000000"/>
          <w:sz w:val="23"/>
          <w:szCs w:val="23"/>
          <w:shd w:val="clear" w:color="auto" w:fill="FFFFFF"/>
        </w:rPr>
        <w:t>.</w:t>
      </w:r>
      <w:r w:rsidR="00254663" w:rsidRPr="007003AE">
        <w:rPr>
          <w:rFonts w:cs="Arial"/>
          <w:color w:val="000000"/>
          <w:sz w:val="23"/>
          <w:szCs w:val="23"/>
          <w:shd w:val="clear" w:color="auto" w:fill="FFFFFF"/>
        </w:rPr>
        <w:t>».</w:t>
      </w:r>
      <w:proofErr w:type="gramEnd"/>
    </w:p>
    <w:p w:rsidR="0037020E" w:rsidRPr="007003AE" w:rsidRDefault="00841461" w:rsidP="007003AE">
      <w:pPr>
        <w:pStyle w:val="a3"/>
        <w:tabs>
          <w:tab w:val="left" w:pos="1134"/>
        </w:tabs>
        <w:spacing w:line="240" w:lineRule="auto"/>
        <w:ind w:firstLine="709"/>
        <w:jc w:val="both"/>
        <w:rPr>
          <w:rFonts w:cs="Arial"/>
          <w:color w:val="000000"/>
          <w:sz w:val="23"/>
          <w:szCs w:val="23"/>
          <w:shd w:val="clear" w:color="auto" w:fill="FFFFFF"/>
        </w:rPr>
      </w:pPr>
      <w:r w:rsidRPr="007003AE">
        <w:rPr>
          <w:rFonts w:cs="Arial"/>
          <w:color w:val="000000"/>
          <w:sz w:val="23"/>
          <w:szCs w:val="23"/>
          <w:shd w:val="clear" w:color="auto" w:fill="FFFFFF"/>
        </w:rPr>
        <w:t>1.19</w:t>
      </w:r>
      <w:r w:rsidR="0037020E" w:rsidRPr="007003AE">
        <w:rPr>
          <w:rFonts w:cs="Arial"/>
          <w:color w:val="000000"/>
          <w:sz w:val="23"/>
          <w:szCs w:val="23"/>
          <w:shd w:val="clear" w:color="auto" w:fill="FFFFFF"/>
        </w:rPr>
        <w:t>.</w:t>
      </w:r>
      <w:r w:rsidR="0076206C" w:rsidRPr="007003AE">
        <w:rPr>
          <w:rFonts w:cs="Arial"/>
          <w:color w:val="000000"/>
          <w:sz w:val="23"/>
          <w:szCs w:val="23"/>
          <w:shd w:val="clear" w:color="auto" w:fill="FFFFFF"/>
        </w:rPr>
        <w:t xml:space="preserve"> </w:t>
      </w:r>
      <w:r w:rsidR="0089244F" w:rsidRPr="007003AE">
        <w:rPr>
          <w:rFonts w:cs="Arial"/>
          <w:color w:val="000000"/>
          <w:sz w:val="23"/>
          <w:szCs w:val="23"/>
          <w:shd w:val="clear" w:color="auto" w:fill="FFFFFF"/>
        </w:rPr>
        <w:t>Д</w:t>
      </w:r>
      <w:r w:rsidR="008231B6" w:rsidRPr="007003AE">
        <w:rPr>
          <w:rFonts w:cs="Arial"/>
          <w:color w:val="000000"/>
          <w:sz w:val="23"/>
          <w:szCs w:val="23"/>
          <w:shd w:val="clear" w:color="auto" w:fill="FFFFFF"/>
        </w:rPr>
        <w:t>ополнить п</w:t>
      </w:r>
      <w:r w:rsidR="0089244F" w:rsidRPr="007003AE">
        <w:rPr>
          <w:rFonts w:cs="Arial"/>
          <w:color w:val="000000"/>
          <w:sz w:val="23"/>
          <w:szCs w:val="23"/>
          <w:shd w:val="clear" w:color="auto" w:fill="FFFFFF"/>
        </w:rPr>
        <w:t>риложением 2 согласно приложению</w:t>
      </w:r>
      <w:r w:rsidR="0037020E" w:rsidRPr="007003AE">
        <w:rPr>
          <w:rFonts w:cs="Arial"/>
          <w:color w:val="000000"/>
          <w:sz w:val="23"/>
          <w:szCs w:val="23"/>
          <w:shd w:val="clear" w:color="auto" w:fill="FFFFFF"/>
        </w:rPr>
        <w:t xml:space="preserve"> к настоящему решению. </w:t>
      </w:r>
    </w:p>
    <w:p w:rsidR="00BD4574" w:rsidRPr="007003AE" w:rsidRDefault="004F2E64" w:rsidP="007003AE">
      <w:pPr>
        <w:tabs>
          <w:tab w:val="left" w:pos="1560"/>
        </w:tabs>
        <w:autoSpaceDE w:val="0"/>
        <w:autoSpaceDN w:val="0"/>
        <w:adjustRightInd w:val="0"/>
        <w:ind w:firstLine="709"/>
        <w:jc w:val="both"/>
        <w:rPr>
          <w:rFonts w:ascii="Arial" w:hAnsi="Arial" w:cs="Arial"/>
          <w:sz w:val="23"/>
          <w:szCs w:val="23"/>
        </w:rPr>
      </w:pPr>
      <w:r w:rsidRPr="007003AE">
        <w:rPr>
          <w:rFonts w:ascii="Arial" w:hAnsi="Arial" w:cs="Arial"/>
          <w:sz w:val="23"/>
          <w:szCs w:val="23"/>
        </w:rPr>
        <w:t>2.</w:t>
      </w:r>
      <w:r w:rsidR="00047805" w:rsidRPr="007003AE">
        <w:rPr>
          <w:rFonts w:ascii="Arial" w:hAnsi="Arial" w:cs="Arial"/>
          <w:sz w:val="23"/>
          <w:szCs w:val="23"/>
        </w:rPr>
        <w:t xml:space="preserve"> Настоящее решение вступает в силу со дня его официального опубликования</w:t>
      </w:r>
      <w:r w:rsidR="00BD4574" w:rsidRPr="007003AE">
        <w:rPr>
          <w:rFonts w:ascii="Arial" w:hAnsi="Arial" w:cs="Arial"/>
          <w:sz w:val="23"/>
          <w:szCs w:val="23"/>
        </w:rPr>
        <w:t>.</w:t>
      </w:r>
    </w:p>
    <w:p w:rsidR="00BD4574" w:rsidRPr="007003AE" w:rsidRDefault="005A6571" w:rsidP="007003AE">
      <w:pPr>
        <w:pStyle w:val="ConsPlusNormal"/>
        <w:ind w:firstLine="709"/>
        <w:jc w:val="both"/>
        <w:rPr>
          <w:sz w:val="23"/>
          <w:szCs w:val="23"/>
        </w:rPr>
      </w:pPr>
      <w:r w:rsidRPr="007003AE">
        <w:rPr>
          <w:sz w:val="23"/>
          <w:szCs w:val="23"/>
        </w:rPr>
        <w:t>3</w:t>
      </w:r>
      <w:r w:rsidR="00BD4574" w:rsidRPr="007003AE">
        <w:rPr>
          <w:sz w:val="23"/>
          <w:szCs w:val="23"/>
        </w:rPr>
        <w:t xml:space="preserve">. </w:t>
      </w:r>
      <w:r w:rsidR="00047805" w:rsidRPr="007003AE">
        <w:rPr>
          <w:sz w:val="23"/>
          <w:szCs w:val="23"/>
        </w:rPr>
        <w:t>Настоящее решение</w:t>
      </w:r>
      <w:r w:rsidR="00BD4574" w:rsidRPr="007003AE">
        <w:rPr>
          <w:sz w:val="23"/>
          <w:szCs w:val="23"/>
        </w:rPr>
        <w:t xml:space="preserve"> направить Главе </w:t>
      </w:r>
      <w:r w:rsidR="0076206C" w:rsidRPr="007003AE">
        <w:rPr>
          <w:sz w:val="23"/>
          <w:szCs w:val="23"/>
        </w:rPr>
        <w:t xml:space="preserve">Макарьевского </w:t>
      </w:r>
      <w:r w:rsidR="00BD4574" w:rsidRPr="007003AE">
        <w:rPr>
          <w:sz w:val="23"/>
          <w:szCs w:val="23"/>
        </w:rPr>
        <w:t xml:space="preserve">муниципального </w:t>
      </w:r>
      <w:r w:rsidR="00047805" w:rsidRPr="007003AE">
        <w:rPr>
          <w:sz w:val="23"/>
          <w:szCs w:val="23"/>
        </w:rPr>
        <w:t>округа Костромской области</w:t>
      </w:r>
      <w:r w:rsidR="00BD4574" w:rsidRPr="007003AE">
        <w:rPr>
          <w:sz w:val="23"/>
          <w:szCs w:val="23"/>
        </w:rPr>
        <w:t xml:space="preserve"> для подписания и официального опубликования.</w:t>
      </w:r>
    </w:p>
    <w:p w:rsidR="00BD4574" w:rsidRPr="007003AE" w:rsidRDefault="00BD4574" w:rsidP="007003AE">
      <w:pPr>
        <w:pStyle w:val="ConsPlusNormal"/>
        <w:jc w:val="both"/>
        <w:rPr>
          <w:sz w:val="23"/>
          <w:szCs w:val="23"/>
        </w:rPr>
      </w:pPr>
    </w:p>
    <w:p w:rsidR="00A54FC7" w:rsidRPr="007003AE" w:rsidRDefault="00A54FC7" w:rsidP="007003AE">
      <w:pPr>
        <w:pStyle w:val="ConsPlusNormal"/>
        <w:rPr>
          <w:sz w:val="23"/>
          <w:szCs w:val="23"/>
        </w:rPr>
      </w:pPr>
    </w:p>
    <w:p w:rsidR="00A54FC7" w:rsidRDefault="00A54FC7" w:rsidP="00A54FC7">
      <w:pPr>
        <w:pStyle w:val="ConsPlusNormal"/>
      </w:pPr>
    </w:p>
    <w:tbl>
      <w:tblPr>
        <w:tblW w:w="9747" w:type="dxa"/>
        <w:tblLayout w:type="fixed"/>
        <w:tblLook w:val="04A0"/>
      </w:tblPr>
      <w:tblGrid>
        <w:gridCol w:w="4644"/>
        <w:gridCol w:w="567"/>
        <w:gridCol w:w="4536"/>
      </w:tblGrid>
      <w:tr w:rsidR="003901F2" w:rsidRPr="00782C8C" w:rsidTr="007003AE">
        <w:trPr>
          <w:trHeight w:val="426"/>
        </w:trPr>
        <w:tc>
          <w:tcPr>
            <w:tcW w:w="4644" w:type="dxa"/>
            <w:vAlign w:val="center"/>
          </w:tcPr>
          <w:p w:rsidR="007003AE" w:rsidRDefault="003901F2" w:rsidP="00510AF6">
            <w:pPr>
              <w:rPr>
                <w:rFonts w:ascii="Arial" w:hAnsi="Arial" w:cs="Arial"/>
                <w:sz w:val="23"/>
                <w:szCs w:val="23"/>
              </w:rPr>
            </w:pPr>
            <w:r w:rsidRPr="00782C8C">
              <w:rPr>
                <w:rFonts w:ascii="Arial" w:hAnsi="Arial" w:cs="Arial"/>
                <w:sz w:val="23"/>
                <w:szCs w:val="23"/>
              </w:rPr>
              <w:t xml:space="preserve">Глава </w:t>
            </w:r>
          </w:p>
          <w:p w:rsidR="003901F2" w:rsidRPr="00782C8C" w:rsidRDefault="003901F2" w:rsidP="00510AF6">
            <w:pPr>
              <w:rPr>
                <w:rFonts w:ascii="Arial" w:hAnsi="Arial" w:cs="Arial"/>
                <w:sz w:val="23"/>
                <w:szCs w:val="23"/>
              </w:rPr>
            </w:pPr>
            <w:proofErr w:type="spellStart"/>
            <w:r w:rsidRPr="00782C8C">
              <w:rPr>
                <w:rFonts w:ascii="Arial" w:hAnsi="Arial" w:cs="Arial"/>
                <w:sz w:val="23"/>
                <w:szCs w:val="23"/>
              </w:rPr>
              <w:t>Макарьевского</w:t>
            </w:r>
            <w:proofErr w:type="spellEnd"/>
            <w:r w:rsidRPr="00782C8C">
              <w:rPr>
                <w:rFonts w:ascii="Arial" w:hAnsi="Arial" w:cs="Arial"/>
                <w:sz w:val="23"/>
                <w:szCs w:val="23"/>
              </w:rPr>
              <w:t xml:space="preserve"> муниципального </w:t>
            </w:r>
            <w:r w:rsidR="00047805">
              <w:rPr>
                <w:rFonts w:ascii="Arial" w:hAnsi="Arial" w:cs="Arial"/>
                <w:sz w:val="23"/>
                <w:szCs w:val="23"/>
              </w:rPr>
              <w:t>округа</w:t>
            </w:r>
            <w:r w:rsidRPr="00782C8C">
              <w:rPr>
                <w:rFonts w:ascii="Arial" w:hAnsi="Arial" w:cs="Arial"/>
                <w:sz w:val="23"/>
                <w:szCs w:val="23"/>
              </w:rPr>
              <w:t xml:space="preserve"> Костромской области </w:t>
            </w:r>
          </w:p>
          <w:p w:rsidR="003901F2" w:rsidRPr="00782C8C" w:rsidRDefault="003901F2" w:rsidP="00510AF6">
            <w:pPr>
              <w:rPr>
                <w:rFonts w:ascii="Arial" w:hAnsi="Arial" w:cs="Arial"/>
                <w:sz w:val="23"/>
                <w:szCs w:val="23"/>
              </w:rPr>
            </w:pPr>
          </w:p>
          <w:p w:rsidR="003901F2" w:rsidRPr="00782C8C" w:rsidRDefault="003901F2" w:rsidP="007003AE">
            <w:pPr>
              <w:jc w:val="right"/>
              <w:rPr>
                <w:rFonts w:ascii="Arial" w:hAnsi="Arial" w:cs="Arial"/>
                <w:sz w:val="23"/>
                <w:szCs w:val="23"/>
              </w:rPr>
            </w:pPr>
            <w:r w:rsidRPr="00782C8C">
              <w:rPr>
                <w:rFonts w:ascii="Arial" w:hAnsi="Arial" w:cs="Arial"/>
                <w:sz w:val="23"/>
                <w:szCs w:val="23"/>
              </w:rPr>
              <w:t xml:space="preserve">        </w:t>
            </w:r>
            <w:r w:rsidR="00047805">
              <w:rPr>
                <w:rFonts w:ascii="Arial" w:hAnsi="Arial" w:cs="Arial"/>
                <w:sz w:val="23"/>
                <w:szCs w:val="23"/>
              </w:rPr>
              <w:t xml:space="preserve">                             А.Н.Казвиров</w:t>
            </w:r>
          </w:p>
          <w:p w:rsidR="003901F2" w:rsidRPr="00782C8C" w:rsidRDefault="003901F2" w:rsidP="00510AF6">
            <w:pPr>
              <w:rPr>
                <w:rFonts w:ascii="Arial" w:hAnsi="Arial" w:cs="Arial"/>
                <w:sz w:val="23"/>
                <w:szCs w:val="23"/>
              </w:rPr>
            </w:pPr>
          </w:p>
        </w:tc>
        <w:tc>
          <w:tcPr>
            <w:tcW w:w="567" w:type="dxa"/>
          </w:tcPr>
          <w:p w:rsidR="003901F2" w:rsidRPr="00782C8C" w:rsidRDefault="003901F2" w:rsidP="00510AF6">
            <w:pPr>
              <w:rPr>
                <w:rFonts w:ascii="Arial" w:hAnsi="Arial" w:cs="Arial"/>
                <w:sz w:val="23"/>
                <w:szCs w:val="23"/>
              </w:rPr>
            </w:pPr>
          </w:p>
        </w:tc>
        <w:tc>
          <w:tcPr>
            <w:tcW w:w="4536" w:type="dxa"/>
          </w:tcPr>
          <w:p w:rsidR="003901F2" w:rsidRPr="00782C8C" w:rsidRDefault="003901F2" w:rsidP="00510AF6">
            <w:pPr>
              <w:rPr>
                <w:rFonts w:ascii="Arial" w:hAnsi="Arial" w:cs="Arial"/>
                <w:sz w:val="23"/>
                <w:szCs w:val="23"/>
              </w:rPr>
            </w:pPr>
          </w:p>
          <w:p w:rsidR="003901F2" w:rsidRPr="00782C8C" w:rsidRDefault="003901F2" w:rsidP="00510AF6">
            <w:pPr>
              <w:rPr>
                <w:rFonts w:ascii="Arial" w:hAnsi="Arial" w:cs="Arial"/>
                <w:sz w:val="23"/>
                <w:szCs w:val="23"/>
              </w:rPr>
            </w:pPr>
            <w:r w:rsidRPr="00782C8C">
              <w:rPr>
                <w:rFonts w:ascii="Arial" w:hAnsi="Arial" w:cs="Arial"/>
                <w:sz w:val="23"/>
                <w:szCs w:val="23"/>
              </w:rPr>
              <w:t xml:space="preserve">Председатель </w:t>
            </w:r>
            <w:r w:rsidR="00047805">
              <w:rPr>
                <w:rFonts w:ascii="Arial" w:hAnsi="Arial" w:cs="Arial"/>
                <w:sz w:val="23"/>
                <w:szCs w:val="23"/>
              </w:rPr>
              <w:t>Думы</w:t>
            </w:r>
            <w:r w:rsidRPr="00782C8C">
              <w:rPr>
                <w:rFonts w:ascii="Arial" w:hAnsi="Arial" w:cs="Arial"/>
                <w:sz w:val="23"/>
                <w:szCs w:val="23"/>
              </w:rPr>
              <w:t xml:space="preserve"> Макарьевского муниципального </w:t>
            </w:r>
            <w:r w:rsidR="00047805">
              <w:rPr>
                <w:rFonts w:ascii="Arial" w:hAnsi="Arial" w:cs="Arial"/>
                <w:sz w:val="23"/>
                <w:szCs w:val="23"/>
              </w:rPr>
              <w:t>округа</w:t>
            </w:r>
            <w:r w:rsidRPr="00782C8C">
              <w:rPr>
                <w:rFonts w:ascii="Arial" w:hAnsi="Arial" w:cs="Arial"/>
                <w:sz w:val="23"/>
                <w:szCs w:val="23"/>
              </w:rPr>
              <w:t xml:space="preserve"> Костромской области</w:t>
            </w:r>
          </w:p>
          <w:p w:rsidR="003901F2" w:rsidRPr="00782C8C" w:rsidRDefault="003901F2" w:rsidP="00510AF6">
            <w:pPr>
              <w:jc w:val="right"/>
              <w:rPr>
                <w:rFonts w:ascii="Arial" w:hAnsi="Arial" w:cs="Arial"/>
                <w:sz w:val="23"/>
                <w:szCs w:val="23"/>
              </w:rPr>
            </w:pPr>
            <w:r w:rsidRPr="00782C8C">
              <w:rPr>
                <w:rFonts w:ascii="Arial" w:hAnsi="Arial" w:cs="Arial"/>
                <w:sz w:val="23"/>
                <w:szCs w:val="23"/>
              </w:rPr>
              <w:t xml:space="preserve">          </w:t>
            </w:r>
            <w:r w:rsidR="00047805">
              <w:rPr>
                <w:rFonts w:ascii="Arial" w:hAnsi="Arial" w:cs="Arial"/>
                <w:sz w:val="23"/>
                <w:szCs w:val="23"/>
              </w:rPr>
              <w:t xml:space="preserve">                               О.С.Цветкова</w:t>
            </w:r>
          </w:p>
          <w:p w:rsidR="003901F2" w:rsidRPr="00782C8C" w:rsidRDefault="003901F2" w:rsidP="00510AF6">
            <w:pPr>
              <w:rPr>
                <w:rFonts w:ascii="Arial" w:hAnsi="Arial" w:cs="Arial"/>
                <w:sz w:val="23"/>
                <w:szCs w:val="23"/>
              </w:rPr>
            </w:pPr>
          </w:p>
          <w:p w:rsidR="003901F2" w:rsidRPr="00782C8C" w:rsidRDefault="003901F2" w:rsidP="00510AF6">
            <w:pPr>
              <w:rPr>
                <w:rFonts w:ascii="Arial" w:hAnsi="Arial" w:cs="Arial"/>
                <w:sz w:val="23"/>
                <w:szCs w:val="23"/>
              </w:rPr>
            </w:pPr>
          </w:p>
        </w:tc>
      </w:tr>
    </w:tbl>
    <w:p w:rsidR="004F2E64" w:rsidRDefault="004F2E64" w:rsidP="00A54FC7">
      <w:pPr>
        <w:pStyle w:val="a3"/>
        <w:spacing w:line="240" w:lineRule="auto"/>
        <w:jc w:val="right"/>
        <w:rPr>
          <w:rFonts w:ascii="Times New Roman" w:hAnsi="Times New Roman"/>
          <w:sz w:val="24"/>
          <w:szCs w:val="24"/>
        </w:rPr>
      </w:pPr>
    </w:p>
    <w:p w:rsidR="004F2E64" w:rsidRDefault="004F2E64" w:rsidP="00057241">
      <w:pPr>
        <w:pStyle w:val="a3"/>
        <w:spacing w:line="240" w:lineRule="auto"/>
        <w:jc w:val="both"/>
        <w:rPr>
          <w:rFonts w:cs="Arial"/>
          <w:sz w:val="24"/>
          <w:szCs w:val="24"/>
        </w:rPr>
      </w:pPr>
    </w:p>
    <w:p w:rsidR="00203414" w:rsidRDefault="00203414" w:rsidP="00057241">
      <w:pPr>
        <w:pStyle w:val="a3"/>
        <w:spacing w:line="240" w:lineRule="auto"/>
        <w:jc w:val="both"/>
        <w:rPr>
          <w:rFonts w:cs="Arial"/>
          <w:sz w:val="24"/>
          <w:szCs w:val="24"/>
        </w:rPr>
      </w:pPr>
    </w:p>
    <w:p w:rsidR="00203414" w:rsidRDefault="00203414" w:rsidP="00057241">
      <w:pPr>
        <w:pStyle w:val="a3"/>
        <w:spacing w:line="240" w:lineRule="auto"/>
        <w:jc w:val="both"/>
        <w:rPr>
          <w:rFonts w:cs="Arial"/>
          <w:sz w:val="24"/>
          <w:szCs w:val="24"/>
        </w:rPr>
      </w:pPr>
    </w:p>
    <w:p w:rsidR="00FA5F6E" w:rsidRDefault="007F4855" w:rsidP="00FA5F6E">
      <w:pPr>
        <w:pStyle w:val="a3"/>
        <w:jc w:val="right"/>
        <w:rPr>
          <w:rFonts w:cs="Arial"/>
          <w:sz w:val="24"/>
          <w:szCs w:val="24"/>
        </w:rPr>
      </w:pPr>
      <w:r>
        <w:rPr>
          <w:rFonts w:cs="Arial"/>
          <w:sz w:val="24"/>
          <w:szCs w:val="24"/>
        </w:rPr>
        <w:t xml:space="preserve">                                                                                                               </w:t>
      </w:r>
      <w:r w:rsidR="00AE1C5C">
        <w:rPr>
          <w:rFonts w:cs="Arial"/>
          <w:sz w:val="24"/>
          <w:szCs w:val="24"/>
        </w:rPr>
        <w:t xml:space="preserve">   </w:t>
      </w:r>
      <w:r w:rsidR="00122A28">
        <w:rPr>
          <w:rFonts w:cs="Arial"/>
          <w:sz w:val="24"/>
          <w:szCs w:val="24"/>
        </w:rPr>
        <w:t xml:space="preserve">   </w:t>
      </w:r>
    </w:p>
    <w:p w:rsidR="00FA5F6E" w:rsidRDefault="00FA5F6E" w:rsidP="00FA5F6E">
      <w:pPr>
        <w:pStyle w:val="a3"/>
        <w:jc w:val="right"/>
        <w:rPr>
          <w:rFonts w:cs="Arial"/>
          <w:sz w:val="24"/>
          <w:szCs w:val="24"/>
        </w:rPr>
      </w:pPr>
    </w:p>
    <w:p w:rsidR="00FA5F6E" w:rsidRDefault="00FA5F6E" w:rsidP="00FA5F6E">
      <w:pPr>
        <w:pStyle w:val="a3"/>
        <w:jc w:val="right"/>
        <w:rPr>
          <w:rFonts w:cs="Arial"/>
          <w:sz w:val="24"/>
          <w:szCs w:val="24"/>
        </w:rPr>
      </w:pPr>
    </w:p>
    <w:p w:rsidR="00FA5F6E" w:rsidRDefault="00FA5F6E" w:rsidP="00FA5F6E">
      <w:pPr>
        <w:pStyle w:val="a3"/>
        <w:jc w:val="right"/>
        <w:rPr>
          <w:rFonts w:cs="Arial"/>
          <w:sz w:val="24"/>
          <w:szCs w:val="24"/>
        </w:rPr>
      </w:pPr>
    </w:p>
    <w:p w:rsidR="00FA5F6E" w:rsidRDefault="00FA5F6E" w:rsidP="00FA5F6E">
      <w:pPr>
        <w:pStyle w:val="a3"/>
        <w:jc w:val="right"/>
        <w:rPr>
          <w:rFonts w:cs="Arial"/>
          <w:sz w:val="24"/>
          <w:szCs w:val="24"/>
        </w:rPr>
      </w:pPr>
    </w:p>
    <w:p w:rsidR="00FA5F6E" w:rsidRDefault="00FA5F6E" w:rsidP="00FA5F6E">
      <w:pPr>
        <w:pStyle w:val="a3"/>
        <w:jc w:val="right"/>
        <w:rPr>
          <w:rFonts w:cs="Arial"/>
          <w:sz w:val="24"/>
          <w:szCs w:val="24"/>
        </w:rPr>
      </w:pPr>
    </w:p>
    <w:p w:rsidR="00CE52DF" w:rsidRDefault="00CE52DF" w:rsidP="00FA5F6E">
      <w:pPr>
        <w:pStyle w:val="a3"/>
        <w:jc w:val="right"/>
        <w:rPr>
          <w:rFonts w:cs="Arial"/>
          <w:sz w:val="24"/>
          <w:szCs w:val="24"/>
        </w:rPr>
      </w:pPr>
    </w:p>
    <w:p w:rsidR="00CE52DF" w:rsidRDefault="00CE52DF" w:rsidP="00FA5F6E">
      <w:pPr>
        <w:pStyle w:val="a3"/>
        <w:jc w:val="right"/>
        <w:rPr>
          <w:rFonts w:cs="Arial"/>
          <w:sz w:val="24"/>
          <w:szCs w:val="24"/>
        </w:rPr>
      </w:pPr>
    </w:p>
    <w:p w:rsidR="00CE52DF" w:rsidRDefault="00CE52DF" w:rsidP="00FA5F6E">
      <w:pPr>
        <w:pStyle w:val="a3"/>
        <w:jc w:val="right"/>
        <w:rPr>
          <w:rFonts w:cs="Arial"/>
          <w:sz w:val="24"/>
          <w:szCs w:val="24"/>
        </w:rPr>
      </w:pPr>
    </w:p>
    <w:p w:rsidR="00CE52DF" w:rsidRDefault="00CE52DF" w:rsidP="00FA5F6E">
      <w:pPr>
        <w:pStyle w:val="a3"/>
        <w:jc w:val="right"/>
        <w:rPr>
          <w:rFonts w:cs="Arial"/>
          <w:sz w:val="24"/>
          <w:szCs w:val="24"/>
        </w:rPr>
      </w:pPr>
    </w:p>
    <w:p w:rsidR="00CE52DF" w:rsidRDefault="00CE52DF" w:rsidP="00FA5F6E">
      <w:pPr>
        <w:pStyle w:val="a3"/>
        <w:jc w:val="right"/>
        <w:rPr>
          <w:rFonts w:cs="Arial"/>
          <w:sz w:val="24"/>
          <w:szCs w:val="24"/>
        </w:rPr>
      </w:pPr>
    </w:p>
    <w:p w:rsidR="00CE52DF" w:rsidRDefault="00CE52DF" w:rsidP="00FA5F6E">
      <w:pPr>
        <w:pStyle w:val="a3"/>
        <w:jc w:val="right"/>
        <w:rPr>
          <w:rFonts w:cs="Arial"/>
          <w:sz w:val="24"/>
          <w:szCs w:val="24"/>
        </w:rPr>
      </w:pPr>
    </w:p>
    <w:p w:rsidR="00CE52DF" w:rsidRDefault="00CE52DF" w:rsidP="00FA5F6E">
      <w:pPr>
        <w:pStyle w:val="a3"/>
        <w:jc w:val="right"/>
        <w:rPr>
          <w:rFonts w:cs="Arial"/>
          <w:sz w:val="24"/>
          <w:szCs w:val="24"/>
        </w:rPr>
      </w:pPr>
    </w:p>
    <w:p w:rsidR="00CE52DF" w:rsidRDefault="00CE52DF" w:rsidP="00FA5F6E">
      <w:pPr>
        <w:pStyle w:val="a3"/>
        <w:jc w:val="right"/>
        <w:rPr>
          <w:rFonts w:cs="Arial"/>
          <w:sz w:val="24"/>
          <w:szCs w:val="24"/>
        </w:rPr>
      </w:pPr>
    </w:p>
    <w:p w:rsidR="00CE52DF" w:rsidRDefault="00CE52DF" w:rsidP="00FA5F6E">
      <w:pPr>
        <w:pStyle w:val="a3"/>
        <w:jc w:val="right"/>
        <w:rPr>
          <w:rFonts w:cs="Arial"/>
          <w:sz w:val="24"/>
          <w:szCs w:val="24"/>
        </w:rPr>
      </w:pPr>
    </w:p>
    <w:p w:rsidR="00FA5F6E" w:rsidRDefault="00FA5F6E" w:rsidP="00FA5F6E">
      <w:pPr>
        <w:pStyle w:val="a3"/>
        <w:jc w:val="right"/>
        <w:rPr>
          <w:rFonts w:cs="Arial"/>
          <w:sz w:val="24"/>
          <w:szCs w:val="24"/>
        </w:rPr>
      </w:pPr>
    </w:p>
    <w:p w:rsidR="00203414" w:rsidRPr="00CE52DF" w:rsidRDefault="008826B9" w:rsidP="008826B9">
      <w:pPr>
        <w:pStyle w:val="a3"/>
        <w:jc w:val="right"/>
        <w:rPr>
          <w:rFonts w:cs="Arial"/>
          <w:sz w:val="20"/>
          <w:szCs w:val="24"/>
        </w:rPr>
      </w:pPr>
      <w:r>
        <w:rPr>
          <w:rFonts w:cs="Arial"/>
          <w:sz w:val="24"/>
          <w:szCs w:val="24"/>
        </w:rPr>
        <w:lastRenderedPageBreak/>
        <w:t xml:space="preserve">                                                                                                                         </w:t>
      </w:r>
      <w:r w:rsidR="00FC57D0" w:rsidRPr="00CE52DF">
        <w:rPr>
          <w:rFonts w:cs="Arial"/>
          <w:sz w:val="20"/>
          <w:szCs w:val="24"/>
        </w:rPr>
        <w:t>Приложение</w:t>
      </w:r>
      <w:r w:rsidRPr="00CE52DF">
        <w:rPr>
          <w:rFonts w:cs="Arial"/>
          <w:sz w:val="20"/>
          <w:szCs w:val="24"/>
        </w:rPr>
        <w:t xml:space="preserve"> </w:t>
      </w:r>
      <w:r w:rsidR="00122A28" w:rsidRPr="00CE52DF">
        <w:rPr>
          <w:rFonts w:cs="Arial"/>
          <w:sz w:val="20"/>
          <w:szCs w:val="24"/>
        </w:rPr>
        <w:t xml:space="preserve"> </w:t>
      </w:r>
    </w:p>
    <w:p w:rsidR="00203414" w:rsidRPr="00CE52DF" w:rsidRDefault="00203414" w:rsidP="008826B9">
      <w:pPr>
        <w:pStyle w:val="a3"/>
        <w:jc w:val="right"/>
        <w:rPr>
          <w:rFonts w:cs="Arial"/>
          <w:sz w:val="20"/>
          <w:szCs w:val="24"/>
        </w:rPr>
      </w:pPr>
      <w:r w:rsidRPr="00CE52DF">
        <w:rPr>
          <w:rFonts w:cs="Arial"/>
          <w:sz w:val="20"/>
          <w:szCs w:val="24"/>
        </w:rPr>
        <w:t xml:space="preserve"> </w:t>
      </w:r>
      <w:r w:rsidR="003A126C" w:rsidRPr="00CE52DF">
        <w:rPr>
          <w:rFonts w:cs="Arial"/>
          <w:sz w:val="20"/>
          <w:szCs w:val="24"/>
        </w:rPr>
        <w:t>к решению Думы</w:t>
      </w:r>
      <w:r w:rsidRPr="00CE52DF">
        <w:rPr>
          <w:rFonts w:cs="Arial"/>
          <w:sz w:val="20"/>
          <w:szCs w:val="24"/>
        </w:rPr>
        <w:t xml:space="preserve"> Макарьевского</w:t>
      </w:r>
    </w:p>
    <w:p w:rsidR="00FA5F6E" w:rsidRPr="00CE52DF" w:rsidRDefault="00FA5F6E" w:rsidP="008826B9">
      <w:pPr>
        <w:pStyle w:val="a3"/>
        <w:jc w:val="right"/>
        <w:rPr>
          <w:rFonts w:cs="Arial"/>
          <w:sz w:val="20"/>
          <w:szCs w:val="24"/>
        </w:rPr>
      </w:pPr>
      <w:r w:rsidRPr="00CE52DF">
        <w:rPr>
          <w:rFonts w:cs="Arial"/>
          <w:sz w:val="20"/>
          <w:szCs w:val="24"/>
        </w:rPr>
        <w:t xml:space="preserve"> </w:t>
      </w:r>
      <w:r w:rsidR="00203414" w:rsidRPr="00CE52DF">
        <w:rPr>
          <w:rFonts w:cs="Arial"/>
          <w:sz w:val="20"/>
          <w:szCs w:val="24"/>
        </w:rPr>
        <w:t>муниципального округа</w:t>
      </w:r>
      <w:r w:rsidRPr="00CE52DF">
        <w:rPr>
          <w:rFonts w:cs="Arial"/>
          <w:sz w:val="20"/>
          <w:szCs w:val="24"/>
        </w:rPr>
        <w:t xml:space="preserve"> </w:t>
      </w:r>
      <w:r w:rsidR="00203414" w:rsidRPr="00CE52DF">
        <w:rPr>
          <w:rFonts w:cs="Arial"/>
          <w:sz w:val="20"/>
          <w:szCs w:val="24"/>
        </w:rPr>
        <w:t>Костромской области</w:t>
      </w:r>
      <w:r w:rsidR="003A126C" w:rsidRPr="00CE52DF">
        <w:rPr>
          <w:rFonts w:cs="Arial"/>
          <w:sz w:val="20"/>
          <w:szCs w:val="24"/>
        </w:rPr>
        <w:t xml:space="preserve"> </w:t>
      </w:r>
    </w:p>
    <w:p w:rsidR="00203414" w:rsidRPr="00CE52DF" w:rsidRDefault="00FA5F6E" w:rsidP="008826B9">
      <w:pPr>
        <w:pStyle w:val="a3"/>
        <w:jc w:val="right"/>
        <w:rPr>
          <w:rFonts w:cs="Arial"/>
          <w:sz w:val="20"/>
          <w:szCs w:val="24"/>
        </w:rPr>
      </w:pPr>
      <w:r w:rsidRPr="00CE52DF">
        <w:rPr>
          <w:rFonts w:cs="Arial"/>
          <w:sz w:val="20"/>
          <w:szCs w:val="24"/>
        </w:rPr>
        <w:t xml:space="preserve">                                                                                   </w:t>
      </w:r>
      <w:r w:rsidR="003A607A" w:rsidRPr="00CE52DF">
        <w:rPr>
          <w:rFonts w:cs="Arial"/>
          <w:sz w:val="20"/>
          <w:szCs w:val="24"/>
        </w:rPr>
        <w:t xml:space="preserve">                       </w:t>
      </w:r>
      <w:r w:rsidR="003A126C" w:rsidRPr="00CE52DF">
        <w:rPr>
          <w:rFonts w:cs="Arial"/>
          <w:sz w:val="20"/>
          <w:szCs w:val="24"/>
        </w:rPr>
        <w:t>от</w:t>
      </w:r>
      <w:r w:rsidR="00CE52DF">
        <w:rPr>
          <w:rFonts w:cs="Arial"/>
          <w:sz w:val="20"/>
          <w:szCs w:val="24"/>
        </w:rPr>
        <w:t xml:space="preserve"> 23.04.2026</w:t>
      </w:r>
      <w:r w:rsidRPr="00CE52DF">
        <w:rPr>
          <w:rFonts w:cs="Arial"/>
          <w:sz w:val="20"/>
          <w:szCs w:val="24"/>
        </w:rPr>
        <w:t xml:space="preserve"> № </w:t>
      </w:r>
      <w:r w:rsidR="00CE52DF">
        <w:rPr>
          <w:rFonts w:cs="Arial"/>
          <w:sz w:val="20"/>
          <w:szCs w:val="24"/>
        </w:rPr>
        <w:t>248</w:t>
      </w:r>
      <w:r w:rsidRPr="00CE52DF">
        <w:rPr>
          <w:rFonts w:cs="Arial"/>
          <w:sz w:val="20"/>
          <w:szCs w:val="24"/>
        </w:rPr>
        <w:t xml:space="preserve"> </w:t>
      </w:r>
    </w:p>
    <w:p w:rsidR="00CE52DF" w:rsidRDefault="008826B9" w:rsidP="008826B9">
      <w:pPr>
        <w:pStyle w:val="a3"/>
        <w:jc w:val="right"/>
        <w:rPr>
          <w:rFonts w:cs="Arial"/>
          <w:sz w:val="20"/>
          <w:szCs w:val="24"/>
        </w:rPr>
      </w:pPr>
      <w:r w:rsidRPr="00CE52DF">
        <w:rPr>
          <w:rFonts w:cs="Arial"/>
          <w:sz w:val="20"/>
          <w:szCs w:val="24"/>
        </w:rPr>
        <w:t xml:space="preserve">   </w:t>
      </w:r>
    </w:p>
    <w:p w:rsidR="008826B9" w:rsidRPr="00CE52DF" w:rsidRDefault="008826B9" w:rsidP="008826B9">
      <w:pPr>
        <w:pStyle w:val="a3"/>
        <w:jc w:val="right"/>
        <w:rPr>
          <w:rFonts w:cs="Arial"/>
          <w:sz w:val="20"/>
          <w:szCs w:val="24"/>
        </w:rPr>
      </w:pPr>
      <w:r w:rsidRPr="00CE52DF">
        <w:rPr>
          <w:rFonts w:cs="Arial"/>
          <w:sz w:val="20"/>
          <w:szCs w:val="24"/>
        </w:rPr>
        <w:t>Приложение 2</w:t>
      </w:r>
    </w:p>
    <w:p w:rsidR="00FA5F6E" w:rsidRPr="00CE52DF" w:rsidRDefault="00203414" w:rsidP="008826B9">
      <w:pPr>
        <w:pStyle w:val="a3"/>
        <w:jc w:val="right"/>
        <w:rPr>
          <w:rFonts w:cs="Arial"/>
          <w:sz w:val="20"/>
          <w:szCs w:val="24"/>
        </w:rPr>
      </w:pPr>
      <w:r w:rsidRPr="00CE52DF">
        <w:rPr>
          <w:rFonts w:cs="Arial"/>
          <w:sz w:val="20"/>
          <w:szCs w:val="24"/>
        </w:rPr>
        <w:t xml:space="preserve">                                                         </w:t>
      </w:r>
      <w:r w:rsidR="00FA5F6E" w:rsidRPr="00CE52DF">
        <w:rPr>
          <w:rFonts w:cs="Arial"/>
          <w:sz w:val="20"/>
          <w:szCs w:val="24"/>
        </w:rPr>
        <w:t xml:space="preserve">             </w:t>
      </w:r>
      <w:r w:rsidRPr="00CE52DF">
        <w:rPr>
          <w:rFonts w:cs="Arial"/>
          <w:sz w:val="20"/>
          <w:szCs w:val="24"/>
        </w:rPr>
        <w:t xml:space="preserve"> </w:t>
      </w:r>
      <w:r w:rsidR="008826B9" w:rsidRPr="00CE52DF">
        <w:rPr>
          <w:rFonts w:cs="Arial"/>
          <w:sz w:val="20"/>
          <w:szCs w:val="24"/>
        </w:rPr>
        <w:t>к п</w:t>
      </w:r>
      <w:r w:rsidR="00FA5F6E" w:rsidRPr="00CE52DF">
        <w:rPr>
          <w:rFonts w:cs="Arial"/>
          <w:sz w:val="20"/>
          <w:szCs w:val="24"/>
        </w:rPr>
        <w:t>оложению о муниципальном земельном</w:t>
      </w:r>
    </w:p>
    <w:p w:rsidR="00203414" w:rsidRPr="00CE52DF" w:rsidRDefault="00FA5F6E" w:rsidP="008826B9">
      <w:pPr>
        <w:pStyle w:val="a3"/>
        <w:jc w:val="right"/>
        <w:rPr>
          <w:rFonts w:cs="Arial"/>
          <w:sz w:val="20"/>
          <w:szCs w:val="24"/>
        </w:rPr>
      </w:pPr>
      <w:r w:rsidRPr="00CE52DF">
        <w:rPr>
          <w:rFonts w:cs="Arial"/>
          <w:sz w:val="20"/>
          <w:szCs w:val="24"/>
        </w:rPr>
        <w:t xml:space="preserve">                                                                         </w:t>
      </w:r>
      <w:r w:rsidR="008826B9" w:rsidRPr="00CE52DF">
        <w:rPr>
          <w:rFonts w:cs="Arial"/>
          <w:sz w:val="20"/>
          <w:szCs w:val="24"/>
        </w:rPr>
        <w:t xml:space="preserve">     </w:t>
      </w:r>
      <w:r w:rsidRPr="00CE52DF">
        <w:rPr>
          <w:rFonts w:cs="Arial"/>
          <w:sz w:val="20"/>
          <w:szCs w:val="24"/>
        </w:rPr>
        <w:t xml:space="preserve">контроле на территории Макарьевского муниципального округа Костромской области    </w:t>
      </w:r>
    </w:p>
    <w:p w:rsidR="00FA5F6E" w:rsidRDefault="00FA5F6E" w:rsidP="00203414">
      <w:pPr>
        <w:pStyle w:val="a3"/>
        <w:jc w:val="both"/>
        <w:rPr>
          <w:rFonts w:cs="Arial"/>
          <w:sz w:val="24"/>
          <w:szCs w:val="24"/>
        </w:rPr>
      </w:pPr>
    </w:p>
    <w:p w:rsidR="00203414" w:rsidRPr="00CE52DF" w:rsidRDefault="00A031AC" w:rsidP="00860364">
      <w:pPr>
        <w:pStyle w:val="a3"/>
        <w:jc w:val="center"/>
        <w:rPr>
          <w:rFonts w:cs="Arial"/>
          <w:sz w:val="24"/>
          <w:szCs w:val="23"/>
        </w:rPr>
      </w:pPr>
      <w:r w:rsidRPr="00CE52DF">
        <w:rPr>
          <w:rFonts w:cs="Arial"/>
          <w:sz w:val="24"/>
          <w:szCs w:val="23"/>
        </w:rPr>
        <w:t>Критерии отнесения используемых земельных участков правообладателей к определенной категории риска в рамках осуществления муниципального земельного контроля</w:t>
      </w:r>
    </w:p>
    <w:p w:rsidR="00203414" w:rsidRPr="00CE52DF" w:rsidRDefault="00203414" w:rsidP="00203414">
      <w:pPr>
        <w:pStyle w:val="a3"/>
        <w:jc w:val="both"/>
        <w:rPr>
          <w:rFonts w:cs="Arial"/>
          <w:sz w:val="23"/>
          <w:szCs w:val="23"/>
        </w:rPr>
      </w:pPr>
      <w:r w:rsidRPr="00CE52DF">
        <w:rPr>
          <w:rFonts w:cs="Arial"/>
          <w:sz w:val="23"/>
          <w:szCs w:val="23"/>
        </w:rPr>
        <w:t>1. К категории среднего риска относятся:</w:t>
      </w:r>
    </w:p>
    <w:p w:rsidR="00203414" w:rsidRPr="00CE52DF" w:rsidRDefault="00203414" w:rsidP="0010568B">
      <w:pPr>
        <w:pStyle w:val="a3"/>
        <w:ind w:firstLine="708"/>
        <w:jc w:val="both"/>
        <w:rPr>
          <w:rFonts w:cs="Arial"/>
          <w:sz w:val="23"/>
          <w:szCs w:val="23"/>
        </w:rPr>
      </w:pPr>
      <w:r w:rsidRPr="00CE52DF">
        <w:rPr>
          <w:rFonts w:cs="Arial"/>
          <w:sz w:val="23"/>
          <w:szCs w:val="23"/>
        </w:rPr>
        <w:t>а) земельные участки, предназначенные для захоронения и размещения</w:t>
      </w:r>
      <w:r w:rsidR="0010568B" w:rsidRPr="00CE52DF">
        <w:rPr>
          <w:rFonts w:cs="Arial"/>
          <w:sz w:val="23"/>
          <w:szCs w:val="23"/>
        </w:rPr>
        <w:t xml:space="preserve">  </w:t>
      </w:r>
      <w:r w:rsidRPr="00CE52DF">
        <w:rPr>
          <w:rFonts w:cs="Arial"/>
          <w:sz w:val="23"/>
          <w:szCs w:val="23"/>
        </w:rPr>
        <w:t>твердых бытовых отходов, размещения кладбищ, и примыкающие</w:t>
      </w:r>
      <w:r w:rsidR="0010568B" w:rsidRPr="00CE52DF">
        <w:rPr>
          <w:rFonts w:cs="Arial"/>
          <w:sz w:val="23"/>
          <w:szCs w:val="23"/>
        </w:rPr>
        <w:t xml:space="preserve"> </w:t>
      </w:r>
      <w:r w:rsidRPr="00CE52DF">
        <w:rPr>
          <w:rFonts w:cs="Arial"/>
          <w:sz w:val="23"/>
          <w:szCs w:val="23"/>
        </w:rPr>
        <w:t>к ним земельные участки;</w:t>
      </w:r>
    </w:p>
    <w:p w:rsidR="00203414" w:rsidRPr="00CE52DF" w:rsidRDefault="00203414" w:rsidP="0010568B">
      <w:pPr>
        <w:pStyle w:val="a3"/>
        <w:ind w:firstLine="708"/>
        <w:jc w:val="both"/>
        <w:rPr>
          <w:rFonts w:cs="Arial"/>
          <w:sz w:val="23"/>
          <w:szCs w:val="23"/>
        </w:rPr>
      </w:pPr>
      <w:r w:rsidRPr="00CE52DF">
        <w:rPr>
          <w:rFonts w:cs="Arial"/>
          <w:sz w:val="23"/>
          <w:szCs w:val="23"/>
        </w:rPr>
        <w:t>б) земельные участки, предназначенные для гаражного</w:t>
      </w:r>
      <w:r w:rsidR="0010568B" w:rsidRPr="00CE52DF">
        <w:rPr>
          <w:rFonts w:cs="Arial"/>
          <w:sz w:val="23"/>
          <w:szCs w:val="23"/>
        </w:rPr>
        <w:t xml:space="preserve"> </w:t>
      </w:r>
      <w:r w:rsidRPr="00CE52DF">
        <w:rPr>
          <w:rFonts w:cs="Arial"/>
          <w:sz w:val="23"/>
          <w:szCs w:val="23"/>
        </w:rPr>
        <w:t>и (или) жилищного строительства, ведения личного подсобного хозяйства</w:t>
      </w:r>
      <w:r w:rsidR="0010568B" w:rsidRPr="00CE52DF">
        <w:rPr>
          <w:rFonts w:cs="Arial"/>
          <w:sz w:val="23"/>
          <w:szCs w:val="23"/>
        </w:rPr>
        <w:t xml:space="preserve"> </w:t>
      </w:r>
      <w:r w:rsidRPr="00CE52DF">
        <w:rPr>
          <w:rFonts w:cs="Arial"/>
          <w:sz w:val="23"/>
          <w:szCs w:val="23"/>
        </w:rPr>
        <w:t>(приусадебные земельные участки).</w:t>
      </w:r>
    </w:p>
    <w:p w:rsidR="00203414" w:rsidRPr="00CE52DF" w:rsidRDefault="00203414" w:rsidP="00203414">
      <w:pPr>
        <w:pStyle w:val="a3"/>
        <w:jc w:val="both"/>
        <w:rPr>
          <w:rFonts w:cs="Arial"/>
          <w:sz w:val="23"/>
          <w:szCs w:val="23"/>
        </w:rPr>
      </w:pPr>
      <w:r w:rsidRPr="00CE52DF">
        <w:rPr>
          <w:rFonts w:cs="Arial"/>
          <w:sz w:val="23"/>
          <w:szCs w:val="23"/>
        </w:rPr>
        <w:t>2. К категории умеренного риска относятся земельные участки</w:t>
      </w:r>
      <w:r w:rsidR="0010568B" w:rsidRPr="00CE52DF">
        <w:rPr>
          <w:rFonts w:cs="Arial"/>
          <w:sz w:val="23"/>
          <w:szCs w:val="23"/>
        </w:rPr>
        <w:t xml:space="preserve"> </w:t>
      </w:r>
      <w:r w:rsidRPr="00CE52DF">
        <w:rPr>
          <w:rFonts w:cs="Arial"/>
          <w:sz w:val="23"/>
          <w:szCs w:val="23"/>
        </w:rPr>
        <w:t>со следующими видами разрешенного использования:</w:t>
      </w:r>
    </w:p>
    <w:p w:rsidR="00203414" w:rsidRPr="00CE52DF" w:rsidRDefault="00203414" w:rsidP="00860364">
      <w:pPr>
        <w:pStyle w:val="a3"/>
        <w:ind w:firstLine="708"/>
        <w:jc w:val="both"/>
        <w:rPr>
          <w:rFonts w:cs="Arial"/>
          <w:sz w:val="23"/>
          <w:szCs w:val="23"/>
        </w:rPr>
      </w:pPr>
      <w:r w:rsidRPr="00CE52DF">
        <w:rPr>
          <w:rFonts w:cs="Arial"/>
          <w:sz w:val="23"/>
          <w:szCs w:val="23"/>
        </w:rPr>
        <w:t>а) сельскохозяйственное использование (код 1.0);</w:t>
      </w:r>
    </w:p>
    <w:p w:rsidR="00203414" w:rsidRPr="00CE52DF" w:rsidRDefault="00203414" w:rsidP="00860364">
      <w:pPr>
        <w:pStyle w:val="a3"/>
        <w:ind w:firstLine="708"/>
        <w:jc w:val="both"/>
        <w:rPr>
          <w:rFonts w:cs="Arial"/>
          <w:sz w:val="23"/>
          <w:szCs w:val="23"/>
        </w:rPr>
      </w:pPr>
      <w:r w:rsidRPr="00CE52DF">
        <w:rPr>
          <w:rFonts w:cs="Arial"/>
          <w:sz w:val="23"/>
          <w:szCs w:val="23"/>
        </w:rPr>
        <w:t>б) объекты торговли (торговые центры, торгово-развлекательные центры</w:t>
      </w:r>
    </w:p>
    <w:p w:rsidR="00203414" w:rsidRPr="00CE52DF" w:rsidRDefault="00203414" w:rsidP="00203414">
      <w:pPr>
        <w:pStyle w:val="a3"/>
        <w:jc w:val="both"/>
        <w:rPr>
          <w:rFonts w:cs="Arial"/>
          <w:sz w:val="23"/>
          <w:szCs w:val="23"/>
        </w:rPr>
      </w:pPr>
      <w:r w:rsidRPr="00CE52DF">
        <w:rPr>
          <w:rFonts w:cs="Arial"/>
          <w:sz w:val="23"/>
          <w:szCs w:val="23"/>
        </w:rPr>
        <w:t>(комплексы) (код 4.2);</w:t>
      </w:r>
    </w:p>
    <w:p w:rsidR="00203414" w:rsidRPr="00CE52DF" w:rsidRDefault="00203414" w:rsidP="00860364">
      <w:pPr>
        <w:pStyle w:val="a3"/>
        <w:ind w:firstLine="708"/>
        <w:jc w:val="both"/>
        <w:rPr>
          <w:rFonts w:cs="Arial"/>
          <w:sz w:val="23"/>
          <w:szCs w:val="23"/>
        </w:rPr>
      </w:pPr>
      <w:r w:rsidRPr="00CE52DF">
        <w:rPr>
          <w:rFonts w:cs="Arial"/>
          <w:sz w:val="23"/>
          <w:szCs w:val="23"/>
        </w:rPr>
        <w:t>в) рынки (код 4.3);</w:t>
      </w:r>
    </w:p>
    <w:p w:rsidR="00203414" w:rsidRPr="00CE52DF" w:rsidRDefault="00203414" w:rsidP="00860364">
      <w:pPr>
        <w:pStyle w:val="a3"/>
        <w:ind w:firstLine="708"/>
        <w:jc w:val="both"/>
        <w:rPr>
          <w:rFonts w:cs="Arial"/>
          <w:sz w:val="23"/>
          <w:szCs w:val="23"/>
        </w:rPr>
      </w:pPr>
      <w:r w:rsidRPr="00CE52DF">
        <w:rPr>
          <w:rFonts w:cs="Arial"/>
          <w:sz w:val="23"/>
          <w:szCs w:val="23"/>
        </w:rPr>
        <w:t>г) магазины (код 4.4);</w:t>
      </w:r>
    </w:p>
    <w:p w:rsidR="00203414" w:rsidRPr="00CE52DF" w:rsidRDefault="00203414" w:rsidP="00860364">
      <w:pPr>
        <w:pStyle w:val="a3"/>
        <w:ind w:firstLine="708"/>
        <w:jc w:val="both"/>
        <w:rPr>
          <w:rFonts w:cs="Arial"/>
          <w:sz w:val="23"/>
          <w:szCs w:val="23"/>
        </w:rPr>
      </w:pPr>
      <w:r w:rsidRPr="00CE52DF">
        <w:rPr>
          <w:rFonts w:cs="Arial"/>
          <w:sz w:val="23"/>
          <w:szCs w:val="23"/>
        </w:rPr>
        <w:t>д) общественное питание (код 4.6);</w:t>
      </w:r>
    </w:p>
    <w:p w:rsidR="00203414" w:rsidRPr="00CE52DF" w:rsidRDefault="00203414" w:rsidP="00860364">
      <w:pPr>
        <w:pStyle w:val="a3"/>
        <w:ind w:firstLine="708"/>
        <w:jc w:val="both"/>
        <w:rPr>
          <w:rFonts w:cs="Arial"/>
          <w:sz w:val="23"/>
          <w:szCs w:val="23"/>
        </w:rPr>
      </w:pPr>
      <w:r w:rsidRPr="00CE52DF">
        <w:rPr>
          <w:rFonts w:cs="Arial"/>
          <w:sz w:val="23"/>
          <w:szCs w:val="23"/>
        </w:rPr>
        <w:t>е) гостиничное обслуживание (код 4.7);</w:t>
      </w:r>
    </w:p>
    <w:p w:rsidR="00203414" w:rsidRPr="00CE52DF" w:rsidRDefault="00203414" w:rsidP="00860364">
      <w:pPr>
        <w:pStyle w:val="a3"/>
        <w:ind w:firstLine="708"/>
        <w:jc w:val="both"/>
        <w:rPr>
          <w:rFonts w:cs="Arial"/>
          <w:sz w:val="23"/>
          <w:szCs w:val="23"/>
        </w:rPr>
      </w:pPr>
      <w:r w:rsidRPr="00CE52DF">
        <w:rPr>
          <w:rFonts w:cs="Arial"/>
          <w:sz w:val="23"/>
          <w:szCs w:val="23"/>
        </w:rPr>
        <w:t>ж) объекты дорожного сервиса (код 4.9.1);</w:t>
      </w:r>
    </w:p>
    <w:p w:rsidR="00203414" w:rsidRPr="00CE52DF" w:rsidRDefault="00203414" w:rsidP="00860364">
      <w:pPr>
        <w:pStyle w:val="a3"/>
        <w:ind w:firstLine="708"/>
        <w:jc w:val="both"/>
        <w:rPr>
          <w:rFonts w:cs="Arial"/>
          <w:sz w:val="23"/>
          <w:szCs w:val="23"/>
        </w:rPr>
      </w:pPr>
      <w:r w:rsidRPr="00CE52DF">
        <w:rPr>
          <w:rFonts w:cs="Arial"/>
          <w:sz w:val="23"/>
          <w:szCs w:val="23"/>
        </w:rPr>
        <w:t>з) пищевая промышленность (код 6.4);</w:t>
      </w:r>
    </w:p>
    <w:p w:rsidR="00203414" w:rsidRPr="00CE52DF" w:rsidRDefault="00203414" w:rsidP="00860364">
      <w:pPr>
        <w:pStyle w:val="a3"/>
        <w:ind w:firstLine="708"/>
        <w:jc w:val="both"/>
        <w:rPr>
          <w:rFonts w:cs="Arial"/>
          <w:sz w:val="23"/>
          <w:szCs w:val="23"/>
        </w:rPr>
      </w:pPr>
      <w:r w:rsidRPr="00CE52DF">
        <w:rPr>
          <w:rFonts w:cs="Arial"/>
          <w:sz w:val="23"/>
          <w:szCs w:val="23"/>
        </w:rPr>
        <w:t>и) строительная промышленность (код 6.6);</w:t>
      </w:r>
    </w:p>
    <w:p w:rsidR="00203414" w:rsidRPr="00CE52DF" w:rsidRDefault="00203414" w:rsidP="00860364">
      <w:pPr>
        <w:pStyle w:val="a3"/>
        <w:ind w:firstLine="708"/>
        <w:jc w:val="both"/>
        <w:rPr>
          <w:rFonts w:cs="Arial"/>
          <w:sz w:val="23"/>
          <w:szCs w:val="23"/>
        </w:rPr>
      </w:pPr>
      <w:r w:rsidRPr="00CE52DF">
        <w:rPr>
          <w:rFonts w:cs="Arial"/>
          <w:sz w:val="23"/>
          <w:szCs w:val="23"/>
        </w:rPr>
        <w:t>к) энергетика (код 6.7);</w:t>
      </w:r>
    </w:p>
    <w:p w:rsidR="00203414" w:rsidRPr="00CE52DF" w:rsidRDefault="00203414" w:rsidP="00860364">
      <w:pPr>
        <w:pStyle w:val="a3"/>
        <w:ind w:firstLine="708"/>
        <w:jc w:val="both"/>
        <w:rPr>
          <w:rFonts w:cs="Arial"/>
          <w:sz w:val="23"/>
          <w:szCs w:val="23"/>
        </w:rPr>
      </w:pPr>
      <w:r w:rsidRPr="00CE52DF">
        <w:rPr>
          <w:rFonts w:cs="Arial"/>
          <w:sz w:val="23"/>
          <w:szCs w:val="23"/>
        </w:rPr>
        <w:t>л) склады (код 6.9);</w:t>
      </w:r>
    </w:p>
    <w:p w:rsidR="00203414" w:rsidRPr="00CE52DF" w:rsidRDefault="00203414" w:rsidP="00860364">
      <w:pPr>
        <w:pStyle w:val="a3"/>
        <w:ind w:firstLine="708"/>
        <w:jc w:val="both"/>
        <w:rPr>
          <w:rFonts w:cs="Arial"/>
          <w:sz w:val="23"/>
          <w:szCs w:val="23"/>
        </w:rPr>
      </w:pPr>
      <w:r w:rsidRPr="00CE52DF">
        <w:rPr>
          <w:rFonts w:cs="Arial"/>
          <w:sz w:val="23"/>
          <w:szCs w:val="23"/>
        </w:rPr>
        <w:t>м) автомобильный транспорт (код 7.2);</w:t>
      </w:r>
    </w:p>
    <w:p w:rsidR="00203414" w:rsidRPr="00CE52DF" w:rsidRDefault="00203414" w:rsidP="00860364">
      <w:pPr>
        <w:pStyle w:val="a3"/>
        <w:ind w:firstLine="708"/>
        <w:jc w:val="both"/>
        <w:rPr>
          <w:rFonts w:cs="Arial"/>
          <w:sz w:val="23"/>
          <w:szCs w:val="23"/>
        </w:rPr>
      </w:pPr>
      <w:r w:rsidRPr="00CE52DF">
        <w:rPr>
          <w:rFonts w:cs="Arial"/>
          <w:sz w:val="23"/>
          <w:szCs w:val="23"/>
        </w:rPr>
        <w:t>н) ведение садоводства (код 13.2);</w:t>
      </w:r>
    </w:p>
    <w:p w:rsidR="00203414" w:rsidRPr="00CE52DF" w:rsidRDefault="00203414" w:rsidP="00860364">
      <w:pPr>
        <w:pStyle w:val="a3"/>
        <w:ind w:firstLine="708"/>
        <w:jc w:val="both"/>
        <w:rPr>
          <w:rFonts w:cs="Arial"/>
          <w:sz w:val="23"/>
          <w:szCs w:val="23"/>
        </w:rPr>
      </w:pPr>
      <w:r w:rsidRPr="00CE52DF">
        <w:rPr>
          <w:rFonts w:cs="Arial"/>
          <w:sz w:val="23"/>
          <w:szCs w:val="23"/>
        </w:rPr>
        <w:t>о) ведение огородничества (код 13.1);</w:t>
      </w:r>
    </w:p>
    <w:p w:rsidR="00203414" w:rsidRPr="00CE52DF" w:rsidRDefault="00203414" w:rsidP="0010568B">
      <w:pPr>
        <w:pStyle w:val="a3"/>
        <w:ind w:firstLine="708"/>
        <w:jc w:val="both"/>
        <w:rPr>
          <w:rFonts w:cs="Arial"/>
          <w:sz w:val="23"/>
          <w:szCs w:val="23"/>
        </w:rPr>
      </w:pPr>
      <w:proofErr w:type="gramStart"/>
      <w:r w:rsidRPr="00CE52DF">
        <w:rPr>
          <w:rFonts w:cs="Arial"/>
          <w:sz w:val="23"/>
          <w:szCs w:val="23"/>
        </w:rPr>
        <w:t>п) граничащие с земельными участками с видами разрешенного</w:t>
      </w:r>
      <w:r w:rsidR="0010568B" w:rsidRPr="00CE52DF">
        <w:rPr>
          <w:rFonts w:cs="Arial"/>
          <w:sz w:val="23"/>
          <w:szCs w:val="23"/>
        </w:rPr>
        <w:t xml:space="preserve"> </w:t>
      </w:r>
      <w:r w:rsidRPr="00CE52DF">
        <w:rPr>
          <w:rFonts w:cs="Arial"/>
          <w:sz w:val="23"/>
          <w:szCs w:val="23"/>
        </w:rPr>
        <w:t>использования:</w:t>
      </w:r>
      <w:proofErr w:type="gramEnd"/>
    </w:p>
    <w:p w:rsidR="00203414" w:rsidRPr="00CE52DF" w:rsidRDefault="00203414" w:rsidP="00860364">
      <w:pPr>
        <w:pStyle w:val="a3"/>
        <w:ind w:firstLine="708"/>
        <w:jc w:val="both"/>
        <w:rPr>
          <w:rFonts w:cs="Arial"/>
          <w:sz w:val="23"/>
          <w:szCs w:val="23"/>
        </w:rPr>
      </w:pPr>
      <w:r w:rsidRPr="00CE52DF">
        <w:rPr>
          <w:rFonts w:cs="Arial"/>
          <w:sz w:val="23"/>
          <w:szCs w:val="23"/>
        </w:rPr>
        <w:t>сельскохозяйственное использование (код 1.0);</w:t>
      </w:r>
    </w:p>
    <w:p w:rsidR="00203414" w:rsidRPr="00CE52DF" w:rsidRDefault="00203414" w:rsidP="00860364">
      <w:pPr>
        <w:pStyle w:val="a3"/>
        <w:ind w:firstLine="708"/>
        <w:jc w:val="both"/>
        <w:rPr>
          <w:rFonts w:cs="Arial"/>
          <w:sz w:val="23"/>
          <w:szCs w:val="23"/>
        </w:rPr>
      </w:pPr>
      <w:r w:rsidRPr="00CE52DF">
        <w:rPr>
          <w:rFonts w:cs="Arial"/>
          <w:sz w:val="23"/>
          <w:szCs w:val="23"/>
        </w:rPr>
        <w:t>питомники (код 1.17);</w:t>
      </w:r>
    </w:p>
    <w:p w:rsidR="00203414" w:rsidRPr="00CE52DF" w:rsidRDefault="00860364" w:rsidP="00203414">
      <w:pPr>
        <w:pStyle w:val="a3"/>
        <w:jc w:val="both"/>
        <w:rPr>
          <w:rFonts w:cs="Arial"/>
          <w:sz w:val="23"/>
          <w:szCs w:val="23"/>
        </w:rPr>
      </w:pPr>
      <w:r w:rsidRPr="00CE52DF">
        <w:rPr>
          <w:rFonts w:cs="Arial"/>
          <w:sz w:val="23"/>
          <w:szCs w:val="23"/>
        </w:rPr>
        <w:t xml:space="preserve"> </w:t>
      </w:r>
      <w:r w:rsidRPr="00CE52DF">
        <w:rPr>
          <w:rFonts w:cs="Arial"/>
          <w:sz w:val="23"/>
          <w:szCs w:val="23"/>
        </w:rPr>
        <w:tab/>
      </w:r>
      <w:r w:rsidR="00203414" w:rsidRPr="00CE52DF">
        <w:rPr>
          <w:rFonts w:cs="Arial"/>
          <w:sz w:val="23"/>
          <w:szCs w:val="23"/>
        </w:rPr>
        <w:t>природно-познавательный туризм (код 5.2);</w:t>
      </w:r>
    </w:p>
    <w:p w:rsidR="00203414" w:rsidRPr="00CE52DF" w:rsidRDefault="00203414" w:rsidP="00860364">
      <w:pPr>
        <w:pStyle w:val="a3"/>
        <w:ind w:firstLine="708"/>
        <w:jc w:val="both"/>
        <w:rPr>
          <w:rFonts w:cs="Arial"/>
          <w:sz w:val="23"/>
          <w:szCs w:val="23"/>
        </w:rPr>
      </w:pPr>
      <w:r w:rsidRPr="00CE52DF">
        <w:rPr>
          <w:rFonts w:cs="Arial"/>
          <w:sz w:val="23"/>
          <w:szCs w:val="23"/>
        </w:rPr>
        <w:t>деятельность по особой охране и изучению природы (код 9.0);</w:t>
      </w:r>
    </w:p>
    <w:p w:rsidR="00203414" w:rsidRPr="00CE52DF" w:rsidRDefault="00203414" w:rsidP="00860364">
      <w:pPr>
        <w:pStyle w:val="a3"/>
        <w:ind w:firstLine="708"/>
        <w:jc w:val="both"/>
        <w:rPr>
          <w:rFonts w:cs="Arial"/>
          <w:sz w:val="23"/>
          <w:szCs w:val="23"/>
        </w:rPr>
      </w:pPr>
      <w:r w:rsidRPr="00CE52DF">
        <w:rPr>
          <w:rFonts w:cs="Arial"/>
          <w:sz w:val="23"/>
          <w:szCs w:val="23"/>
        </w:rPr>
        <w:t>охрана природных территорий (код 9.1);</w:t>
      </w:r>
    </w:p>
    <w:p w:rsidR="00203414" w:rsidRPr="00CE52DF" w:rsidRDefault="00203414" w:rsidP="00860364">
      <w:pPr>
        <w:pStyle w:val="a3"/>
        <w:ind w:firstLine="708"/>
        <w:jc w:val="both"/>
        <w:rPr>
          <w:rFonts w:cs="Arial"/>
          <w:sz w:val="23"/>
          <w:szCs w:val="23"/>
        </w:rPr>
      </w:pPr>
      <w:r w:rsidRPr="00CE52DF">
        <w:rPr>
          <w:rFonts w:cs="Arial"/>
          <w:sz w:val="23"/>
          <w:szCs w:val="23"/>
        </w:rPr>
        <w:t>курортная деятельность (код 9.2);</w:t>
      </w:r>
    </w:p>
    <w:p w:rsidR="00203414" w:rsidRPr="00CE52DF" w:rsidRDefault="00203414" w:rsidP="00860364">
      <w:pPr>
        <w:pStyle w:val="a3"/>
        <w:ind w:firstLine="708"/>
        <w:jc w:val="both"/>
        <w:rPr>
          <w:rFonts w:cs="Arial"/>
          <w:sz w:val="23"/>
          <w:szCs w:val="23"/>
        </w:rPr>
      </w:pPr>
      <w:r w:rsidRPr="00CE52DF">
        <w:rPr>
          <w:rFonts w:cs="Arial"/>
          <w:sz w:val="23"/>
          <w:szCs w:val="23"/>
        </w:rPr>
        <w:t>санаторная деятельность (код 9.2.1);</w:t>
      </w:r>
    </w:p>
    <w:p w:rsidR="00203414" w:rsidRPr="00CE52DF" w:rsidRDefault="00203414" w:rsidP="00860364">
      <w:pPr>
        <w:pStyle w:val="a3"/>
        <w:ind w:firstLine="708"/>
        <w:jc w:val="both"/>
        <w:rPr>
          <w:rFonts w:cs="Arial"/>
          <w:sz w:val="23"/>
          <w:szCs w:val="23"/>
        </w:rPr>
      </w:pPr>
      <w:r w:rsidRPr="00CE52DF">
        <w:rPr>
          <w:rFonts w:cs="Arial"/>
          <w:sz w:val="23"/>
          <w:szCs w:val="23"/>
        </w:rPr>
        <w:t>резервные леса (код 10.4);</w:t>
      </w:r>
    </w:p>
    <w:p w:rsidR="00203414" w:rsidRPr="00CE52DF" w:rsidRDefault="00203414" w:rsidP="00860364">
      <w:pPr>
        <w:pStyle w:val="a3"/>
        <w:ind w:firstLine="708"/>
        <w:jc w:val="both"/>
        <w:rPr>
          <w:rFonts w:cs="Arial"/>
          <w:sz w:val="23"/>
          <w:szCs w:val="23"/>
        </w:rPr>
      </w:pPr>
      <w:r w:rsidRPr="00CE52DF">
        <w:rPr>
          <w:rFonts w:cs="Arial"/>
          <w:sz w:val="23"/>
          <w:szCs w:val="23"/>
        </w:rPr>
        <w:t>общее пользование водными объектами (код 11.1);</w:t>
      </w:r>
    </w:p>
    <w:p w:rsidR="00203414" w:rsidRPr="00CE52DF" w:rsidRDefault="00203414" w:rsidP="00860364">
      <w:pPr>
        <w:pStyle w:val="a3"/>
        <w:ind w:firstLine="708"/>
        <w:jc w:val="both"/>
        <w:rPr>
          <w:rFonts w:cs="Arial"/>
          <w:sz w:val="23"/>
          <w:szCs w:val="23"/>
        </w:rPr>
      </w:pPr>
      <w:r w:rsidRPr="00CE52DF">
        <w:rPr>
          <w:rFonts w:cs="Arial"/>
          <w:sz w:val="23"/>
          <w:szCs w:val="23"/>
        </w:rPr>
        <w:t>гидротехнические сооружения (код 11.3);</w:t>
      </w:r>
    </w:p>
    <w:p w:rsidR="00203414" w:rsidRPr="00CE52DF" w:rsidRDefault="00203414" w:rsidP="00860364">
      <w:pPr>
        <w:pStyle w:val="a3"/>
        <w:ind w:firstLine="708"/>
        <w:jc w:val="both"/>
        <w:rPr>
          <w:rFonts w:cs="Arial"/>
          <w:sz w:val="23"/>
          <w:szCs w:val="23"/>
        </w:rPr>
      </w:pPr>
      <w:r w:rsidRPr="00CE52DF">
        <w:rPr>
          <w:rFonts w:cs="Arial"/>
          <w:sz w:val="23"/>
          <w:szCs w:val="23"/>
        </w:rPr>
        <w:t>ведение огородничества (код 13.1);</w:t>
      </w:r>
    </w:p>
    <w:p w:rsidR="00203414" w:rsidRPr="00CE52DF" w:rsidRDefault="00203414" w:rsidP="00860364">
      <w:pPr>
        <w:pStyle w:val="a3"/>
        <w:ind w:firstLine="708"/>
        <w:jc w:val="both"/>
        <w:rPr>
          <w:rFonts w:cs="Arial"/>
          <w:sz w:val="23"/>
          <w:szCs w:val="23"/>
        </w:rPr>
      </w:pPr>
      <w:r w:rsidRPr="00CE52DF">
        <w:rPr>
          <w:rFonts w:cs="Arial"/>
          <w:sz w:val="23"/>
          <w:szCs w:val="23"/>
        </w:rPr>
        <w:t>ведение садоводства (код 13.2).</w:t>
      </w:r>
    </w:p>
    <w:p w:rsidR="00203414" w:rsidRPr="00CE52DF" w:rsidRDefault="00203414" w:rsidP="00203414">
      <w:pPr>
        <w:pStyle w:val="a3"/>
        <w:jc w:val="both"/>
        <w:rPr>
          <w:rFonts w:cs="Arial"/>
          <w:sz w:val="23"/>
          <w:szCs w:val="23"/>
        </w:rPr>
      </w:pPr>
      <w:r w:rsidRPr="00CE52DF">
        <w:rPr>
          <w:rFonts w:cs="Arial"/>
          <w:sz w:val="23"/>
          <w:szCs w:val="23"/>
        </w:rPr>
        <w:lastRenderedPageBreak/>
        <w:t xml:space="preserve">3. </w:t>
      </w:r>
      <w:r w:rsidR="00DA761C" w:rsidRPr="00CE52DF">
        <w:rPr>
          <w:rFonts w:cs="Arial"/>
          <w:sz w:val="23"/>
          <w:szCs w:val="23"/>
        </w:rPr>
        <w:t xml:space="preserve">   </w:t>
      </w:r>
      <w:r w:rsidRPr="00CE52DF">
        <w:rPr>
          <w:rFonts w:cs="Arial"/>
          <w:sz w:val="23"/>
          <w:szCs w:val="23"/>
        </w:rPr>
        <w:t>К категории низкого риска относятся все иные земельные участки, не</w:t>
      </w:r>
      <w:r w:rsidR="00E96FF5" w:rsidRPr="00CE52DF">
        <w:rPr>
          <w:rFonts w:cs="Arial"/>
          <w:sz w:val="23"/>
          <w:szCs w:val="23"/>
        </w:rPr>
        <w:t xml:space="preserve"> </w:t>
      </w:r>
      <w:r w:rsidRPr="00CE52DF">
        <w:rPr>
          <w:rFonts w:cs="Arial"/>
          <w:sz w:val="23"/>
          <w:szCs w:val="23"/>
        </w:rPr>
        <w:t>отнесенные к категориям среднего или умеренного риска.</w:t>
      </w:r>
      <w:r w:rsidR="007F4855" w:rsidRPr="00CE52DF">
        <w:rPr>
          <w:rFonts w:cs="Arial"/>
          <w:sz w:val="23"/>
          <w:szCs w:val="23"/>
        </w:rPr>
        <w:t xml:space="preserve"> </w:t>
      </w:r>
      <w:r w:rsidRPr="00CE52DF">
        <w:rPr>
          <w:rFonts w:cs="Arial"/>
          <w:sz w:val="23"/>
          <w:szCs w:val="23"/>
        </w:rPr>
        <w:t xml:space="preserve">При отнесении </w:t>
      </w:r>
      <w:r w:rsidR="00A031AC" w:rsidRPr="00CE52DF">
        <w:rPr>
          <w:rFonts w:cs="Arial"/>
          <w:sz w:val="23"/>
          <w:szCs w:val="23"/>
        </w:rPr>
        <w:t xml:space="preserve">контрольным органом </w:t>
      </w:r>
      <w:r w:rsidRPr="00CE52DF">
        <w:rPr>
          <w:rFonts w:cs="Arial"/>
          <w:sz w:val="23"/>
          <w:szCs w:val="23"/>
        </w:rPr>
        <w:t>земельных участков к категориям риска</w:t>
      </w:r>
      <w:r w:rsidR="007F4855" w:rsidRPr="00CE52DF">
        <w:rPr>
          <w:rFonts w:cs="Arial"/>
          <w:sz w:val="23"/>
          <w:szCs w:val="23"/>
        </w:rPr>
        <w:t xml:space="preserve"> </w:t>
      </w:r>
      <w:r w:rsidRPr="00CE52DF">
        <w:rPr>
          <w:rFonts w:cs="Arial"/>
          <w:sz w:val="23"/>
          <w:szCs w:val="23"/>
        </w:rPr>
        <w:t>используются в том числе:</w:t>
      </w:r>
    </w:p>
    <w:p w:rsidR="00203414" w:rsidRPr="00CE52DF" w:rsidRDefault="00203414" w:rsidP="00860364">
      <w:pPr>
        <w:pStyle w:val="a3"/>
        <w:ind w:firstLine="708"/>
        <w:jc w:val="both"/>
        <w:rPr>
          <w:rFonts w:cs="Arial"/>
          <w:sz w:val="23"/>
          <w:szCs w:val="23"/>
        </w:rPr>
      </w:pPr>
      <w:r w:rsidRPr="00CE52DF">
        <w:rPr>
          <w:rFonts w:cs="Arial"/>
          <w:sz w:val="23"/>
          <w:szCs w:val="23"/>
        </w:rPr>
        <w:t>сведения, содержащиеся в Едином государственном реестре недвижимости;</w:t>
      </w:r>
    </w:p>
    <w:p w:rsidR="0010568B" w:rsidRPr="00CE52DF" w:rsidRDefault="00203414" w:rsidP="00860364">
      <w:pPr>
        <w:pStyle w:val="a3"/>
        <w:ind w:firstLine="708"/>
        <w:jc w:val="both"/>
        <w:rPr>
          <w:rFonts w:cs="Arial"/>
          <w:sz w:val="23"/>
          <w:szCs w:val="23"/>
        </w:rPr>
      </w:pPr>
      <w:r w:rsidRPr="00CE52DF">
        <w:rPr>
          <w:rFonts w:cs="Arial"/>
          <w:sz w:val="23"/>
          <w:szCs w:val="23"/>
        </w:rPr>
        <w:t>сведения, полученные в рамках проведенных инспектором контрольных</w:t>
      </w:r>
      <w:r w:rsidR="0010568B" w:rsidRPr="00CE52DF">
        <w:rPr>
          <w:rFonts w:cs="Arial"/>
          <w:sz w:val="23"/>
          <w:szCs w:val="23"/>
        </w:rPr>
        <w:t xml:space="preserve"> </w:t>
      </w:r>
      <w:r w:rsidRPr="00CE52DF">
        <w:rPr>
          <w:rFonts w:cs="Arial"/>
          <w:sz w:val="23"/>
          <w:szCs w:val="23"/>
        </w:rPr>
        <w:t>мероприятий, в том числе контрольных (надзорных) мероприятий без</w:t>
      </w:r>
      <w:r w:rsidR="00860364" w:rsidRPr="00CE52DF">
        <w:rPr>
          <w:rFonts w:cs="Arial"/>
          <w:sz w:val="23"/>
          <w:szCs w:val="23"/>
        </w:rPr>
        <w:t xml:space="preserve"> </w:t>
      </w:r>
      <w:r w:rsidRPr="00CE52DF">
        <w:rPr>
          <w:rFonts w:cs="Arial"/>
          <w:sz w:val="23"/>
          <w:szCs w:val="23"/>
        </w:rPr>
        <w:t>взаимодействия с контролируемым лицом, а также профилактических</w:t>
      </w:r>
      <w:r w:rsidR="00860364" w:rsidRPr="00CE52DF">
        <w:rPr>
          <w:rFonts w:cs="Arial"/>
          <w:sz w:val="23"/>
          <w:szCs w:val="23"/>
        </w:rPr>
        <w:t xml:space="preserve"> </w:t>
      </w:r>
      <w:r w:rsidRPr="00CE52DF">
        <w:rPr>
          <w:rFonts w:cs="Arial"/>
          <w:sz w:val="23"/>
          <w:szCs w:val="23"/>
        </w:rPr>
        <w:t>мероприятий;</w:t>
      </w:r>
    </w:p>
    <w:p w:rsidR="00203414" w:rsidRPr="00CE52DF" w:rsidRDefault="00203414" w:rsidP="00860364">
      <w:pPr>
        <w:pStyle w:val="a3"/>
        <w:ind w:firstLine="708"/>
        <w:jc w:val="both"/>
        <w:rPr>
          <w:rFonts w:cs="Arial"/>
          <w:sz w:val="23"/>
          <w:szCs w:val="23"/>
        </w:rPr>
      </w:pPr>
      <w:r w:rsidRPr="00CE52DF">
        <w:rPr>
          <w:rFonts w:cs="Arial"/>
          <w:sz w:val="23"/>
          <w:szCs w:val="23"/>
        </w:rPr>
        <w:t xml:space="preserve">иные сведения, содержащиеся в </w:t>
      </w:r>
      <w:r w:rsidR="00A031AC" w:rsidRPr="00CE52DF">
        <w:rPr>
          <w:rFonts w:cs="Arial"/>
          <w:sz w:val="23"/>
          <w:szCs w:val="23"/>
        </w:rPr>
        <w:t>контрольном органе</w:t>
      </w:r>
      <w:r w:rsidRPr="00CE52DF">
        <w:rPr>
          <w:rFonts w:cs="Arial"/>
          <w:sz w:val="23"/>
          <w:szCs w:val="23"/>
        </w:rPr>
        <w:t>.</w:t>
      </w:r>
    </w:p>
    <w:p w:rsidR="00203414" w:rsidRPr="00CE52DF" w:rsidRDefault="00203414" w:rsidP="00860364">
      <w:pPr>
        <w:pStyle w:val="a3"/>
        <w:ind w:left="284" w:firstLine="424"/>
        <w:jc w:val="both"/>
        <w:rPr>
          <w:rFonts w:cs="Arial"/>
          <w:sz w:val="23"/>
          <w:szCs w:val="23"/>
        </w:rPr>
      </w:pPr>
      <w:r w:rsidRPr="00CE52DF">
        <w:rPr>
          <w:rFonts w:cs="Arial"/>
          <w:sz w:val="23"/>
          <w:szCs w:val="23"/>
        </w:rPr>
        <w:t>Принятие решения об отнесении земельных участков к категории низкого</w:t>
      </w:r>
    </w:p>
    <w:p w:rsidR="00203414" w:rsidRPr="00CE52DF" w:rsidRDefault="00203414" w:rsidP="00203414">
      <w:pPr>
        <w:pStyle w:val="a3"/>
        <w:jc w:val="both"/>
        <w:rPr>
          <w:rFonts w:cs="Arial"/>
          <w:sz w:val="23"/>
          <w:szCs w:val="23"/>
        </w:rPr>
      </w:pPr>
      <w:r w:rsidRPr="00CE52DF">
        <w:rPr>
          <w:rFonts w:cs="Arial"/>
          <w:sz w:val="23"/>
          <w:szCs w:val="23"/>
        </w:rPr>
        <w:t>риска не требуется.</w:t>
      </w:r>
      <w:r w:rsidR="0010568B" w:rsidRPr="00CE52DF">
        <w:rPr>
          <w:rFonts w:cs="Arial"/>
          <w:sz w:val="23"/>
          <w:szCs w:val="23"/>
        </w:rPr>
        <w:t xml:space="preserve"> </w:t>
      </w:r>
      <w:r w:rsidRPr="00CE52DF">
        <w:rPr>
          <w:rFonts w:cs="Arial"/>
          <w:sz w:val="23"/>
          <w:szCs w:val="23"/>
        </w:rPr>
        <w:t>При отсутствии решения об отнесении земельных участков к категориям</w:t>
      </w:r>
      <w:r w:rsidR="0010568B" w:rsidRPr="00CE52DF">
        <w:rPr>
          <w:rFonts w:cs="Arial"/>
          <w:sz w:val="23"/>
          <w:szCs w:val="23"/>
        </w:rPr>
        <w:t xml:space="preserve"> </w:t>
      </w:r>
      <w:r w:rsidRPr="00CE52DF">
        <w:rPr>
          <w:rFonts w:cs="Arial"/>
          <w:sz w:val="23"/>
          <w:szCs w:val="23"/>
        </w:rPr>
        <w:t>риска такие участки считаются отнесенными к низкой категории риска.</w:t>
      </w:r>
    </w:p>
    <w:p w:rsidR="00203414" w:rsidRPr="00CE52DF" w:rsidRDefault="00203414" w:rsidP="0010568B">
      <w:pPr>
        <w:pStyle w:val="a3"/>
        <w:ind w:firstLine="708"/>
        <w:jc w:val="both"/>
        <w:rPr>
          <w:rFonts w:cs="Arial"/>
          <w:sz w:val="23"/>
          <w:szCs w:val="23"/>
        </w:rPr>
      </w:pPr>
      <w:proofErr w:type="gramStart"/>
      <w:r w:rsidRPr="00CE52DF">
        <w:rPr>
          <w:rFonts w:cs="Arial"/>
          <w:sz w:val="23"/>
          <w:szCs w:val="23"/>
        </w:rPr>
        <w:t>С учетом вероятности нарушения обязательных требований объекты</w:t>
      </w:r>
      <w:r w:rsidR="0010568B" w:rsidRPr="00CE52DF">
        <w:rPr>
          <w:rFonts w:cs="Arial"/>
          <w:sz w:val="23"/>
          <w:szCs w:val="23"/>
        </w:rPr>
        <w:t xml:space="preserve"> </w:t>
      </w:r>
      <w:r w:rsidRPr="00CE52DF">
        <w:rPr>
          <w:rFonts w:cs="Arial"/>
          <w:sz w:val="23"/>
          <w:szCs w:val="23"/>
        </w:rPr>
        <w:t>земельных отношений, предусмотренные пунктом 3 настоящих Критериев и</w:t>
      </w:r>
      <w:r w:rsidR="0010568B" w:rsidRPr="00CE52DF">
        <w:rPr>
          <w:rFonts w:cs="Arial"/>
          <w:sz w:val="23"/>
          <w:szCs w:val="23"/>
        </w:rPr>
        <w:t xml:space="preserve"> </w:t>
      </w:r>
      <w:r w:rsidRPr="00CE52DF">
        <w:rPr>
          <w:rFonts w:cs="Arial"/>
          <w:sz w:val="23"/>
          <w:szCs w:val="23"/>
        </w:rPr>
        <w:t>подлежащие отнесению к категории низкого риска, подлежат отнесению к</w:t>
      </w:r>
      <w:r w:rsidR="0010568B" w:rsidRPr="00CE52DF">
        <w:rPr>
          <w:rFonts w:cs="Arial"/>
          <w:sz w:val="23"/>
          <w:szCs w:val="23"/>
        </w:rPr>
        <w:t xml:space="preserve"> </w:t>
      </w:r>
      <w:r w:rsidRPr="00CE52DF">
        <w:rPr>
          <w:rFonts w:cs="Arial"/>
          <w:sz w:val="23"/>
          <w:szCs w:val="23"/>
        </w:rPr>
        <w:t>категориям среднего риска или умеренного риска при наличии вступивших в</w:t>
      </w:r>
      <w:r w:rsidR="0010568B" w:rsidRPr="00CE52DF">
        <w:rPr>
          <w:rFonts w:cs="Arial"/>
          <w:sz w:val="23"/>
          <w:szCs w:val="23"/>
        </w:rPr>
        <w:t xml:space="preserve"> </w:t>
      </w:r>
      <w:r w:rsidRPr="00CE52DF">
        <w:rPr>
          <w:rFonts w:cs="Arial"/>
          <w:sz w:val="23"/>
          <w:szCs w:val="23"/>
        </w:rPr>
        <w:t>законную силу в течение последних трех лет на дату принятия (изменения)</w:t>
      </w:r>
      <w:r w:rsidR="0010568B" w:rsidRPr="00CE52DF">
        <w:rPr>
          <w:rFonts w:cs="Arial"/>
          <w:sz w:val="23"/>
          <w:szCs w:val="23"/>
        </w:rPr>
        <w:t xml:space="preserve"> </w:t>
      </w:r>
      <w:r w:rsidRPr="00CE52DF">
        <w:rPr>
          <w:rFonts w:cs="Arial"/>
          <w:sz w:val="23"/>
          <w:szCs w:val="23"/>
        </w:rPr>
        <w:t>решения об отнесении объекта земельных отношений к категории риска двух и</w:t>
      </w:r>
      <w:r w:rsidR="0010568B" w:rsidRPr="00CE52DF">
        <w:rPr>
          <w:rFonts w:cs="Arial"/>
          <w:sz w:val="23"/>
          <w:szCs w:val="23"/>
        </w:rPr>
        <w:t xml:space="preserve"> </w:t>
      </w:r>
      <w:r w:rsidRPr="00CE52DF">
        <w:rPr>
          <w:rFonts w:cs="Arial"/>
          <w:sz w:val="23"/>
          <w:szCs w:val="23"/>
        </w:rPr>
        <w:t>более постановлений (решений) по</w:t>
      </w:r>
      <w:proofErr w:type="gramEnd"/>
      <w:r w:rsidRPr="00CE52DF">
        <w:rPr>
          <w:rFonts w:cs="Arial"/>
          <w:sz w:val="23"/>
          <w:szCs w:val="23"/>
        </w:rPr>
        <w:t xml:space="preserve"> делу об административном правонарушении с</w:t>
      </w:r>
      <w:r w:rsidR="00860364" w:rsidRPr="00CE52DF">
        <w:rPr>
          <w:rFonts w:cs="Arial"/>
          <w:sz w:val="23"/>
          <w:szCs w:val="23"/>
        </w:rPr>
        <w:t xml:space="preserve"> </w:t>
      </w:r>
      <w:r w:rsidRPr="00CE52DF">
        <w:rPr>
          <w:rFonts w:cs="Arial"/>
          <w:sz w:val="23"/>
          <w:szCs w:val="23"/>
        </w:rPr>
        <w:t xml:space="preserve">назначением административного наказания, </w:t>
      </w:r>
      <w:proofErr w:type="gramStart"/>
      <w:r w:rsidRPr="00CE52DF">
        <w:rPr>
          <w:rFonts w:cs="Arial"/>
          <w:sz w:val="23"/>
          <w:szCs w:val="23"/>
        </w:rPr>
        <w:t>связанных</w:t>
      </w:r>
      <w:proofErr w:type="gramEnd"/>
      <w:r w:rsidRPr="00CE52DF">
        <w:rPr>
          <w:rFonts w:cs="Arial"/>
          <w:sz w:val="23"/>
          <w:szCs w:val="23"/>
        </w:rPr>
        <w:t xml:space="preserve"> с:</w:t>
      </w:r>
    </w:p>
    <w:p w:rsidR="00203414" w:rsidRPr="00CE52DF" w:rsidRDefault="00203414" w:rsidP="00860364">
      <w:pPr>
        <w:pStyle w:val="a3"/>
        <w:ind w:firstLine="708"/>
        <w:jc w:val="both"/>
        <w:rPr>
          <w:rFonts w:cs="Arial"/>
          <w:sz w:val="23"/>
          <w:szCs w:val="23"/>
        </w:rPr>
      </w:pPr>
      <w:r w:rsidRPr="00CE52DF">
        <w:rPr>
          <w:rFonts w:cs="Arial"/>
          <w:sz w:val="23"/>
          <w:szCs w:val="23"/>
        </w:rPr>
        <w:t>а) нарушением статей 25, 26, 42 Земельно</w:t>
      </w:r>
      <w:r w:rsidR="00860364" w:rsidRPr="00CE52DF">
        <w:rPr>
          <w:rFonts w:cs="Arial"/>
          <w:sz w:val="23"/>
          <w:szCs w:val="23"/>
        </w:rPr>
        <w:t xml:space="preserve">го кодекса Российской Федерации </w:t>
      </w:r>
      <w:r w:rsidRPr="00CE52DF">
        <w:rPr>
          <w:rFonts w:cs="Arial"/>
          <w:sz w:val="23"/>
          <w:szCs w:val="23"/>
        </w:rPr>
        <w:t>ответственность за которое предусмотрена статьями 7.1, 8.8 Кодекса Российской</w:t>
      </w:r>
      <w:r w:rsidR="00860364" w:rsidRPr="00CE52DF">
        <w:rPr>
          <w:rFonts w:cs="Arial"/>
          <w:sz w:val="23"/>
          <w:szCs w:val="23"/>
        </w:rPr>
        <w:t xml:space="preserve"> </w:t>
      </w:r>
      <w:r w:rsidRPr="00CE52DF">
        <w:rPr>
          <w:rFonts w:cs="Arial"/>
          <w:sz w:val="23"/>
          <w:szCs w:val="23"/>
        </w:rPr>
        <w:t>Федерации об административных правонарушениях;</w:t>
      </w:r>
    </w:p>
    <w:p w:rsidR="00203414" w:rsidRPr="00CE52DF" w:rsidRDefault="00203414" w:rsidP="00860364">
      <w:pPr>
        <w:pStyle w:val="a3"/>
        <w:ind w:firstLine="708"/>
        <w:jc w:val="both"/>
        <w:rPr>
          <w:rFonts w:cs="Arial"/>
          <w:sz w:val="23"/>
          <w:szCs w:val="23"/>
        </w:rPr>
      </w:pPr>
      <w:r w:rsidRPr="00CE52DF">
        <w:rPr>
          <w:rFonts w:cs="Arial"/>
          <w:sz w:val="23"/>
          <w:szCs w:val="23"/>
        </w:rPr>
        <w:t>б) воспрепятствованием законной деятельности должностного лица</w:t>
      </w:r>
      <w:r w:rsidR="00F42A8B" w:rsidRPr="00CE52DF">
        <w:rPr>
          <w:rFonts w:cs="Arial"/>
          <w:sz w:val="23"/>
          <w:szCs w:val="23"/>
        </w:rPr>
        <w:t xml:space="preserve"> контрольного</w:t>
      </w:r>
      <w:r w:rsidRPr="00CE52DF">
        <w:rPr>
          <w:rFonts w:cs="Arial"/>
          <w:sz w:val="23"/>
          <w:szCs w:val="23"/>
        </w:rPr>
        <w:t xml:space="preserve"> органа</w:t>
      </w:r>
      <w:r w:rsidR="00860364" w:rsidRPr="00CE52DF">
        <w:rPr>
          <w:rFonts w:cs="Arial"/>
          <w:sz w:val="23"/>
          <w:szCs w:val="23"/>
        </w:rPr>
        <w:t xml:space="preserve"> </w:t>
      </w:r>
      <w:r w:rsidRPr="00CE52DF">
        <w:rPr>
          <w:rFonts w:cs="Arial"/>
          <w:sz w:val="23"/>
          <w:szCs w:val="23"/>
        </w:rPr>
        <w:t>муниципального контроля по проведению проверок или уклонением от таких</w:t>
      </w:r>
      <w:r w:rsidR="00860364" w:rsidRPr="00CE52DF">
        <w:rPr>
          <w:rFonts w:cs="Arial"/>
          <w:sz w:val="23"/>
          <w:szCs w:val="23"/>
        </w:rPr>
        <w:t xml:space="preserve"> </w:t>
      </w:r>
      <w:r w:rsidRPr="00CE52DF">
        <w:rPr>
          <w:rFonts w:cs="Arial"/>
          <w:sz w:val="23"/>
          <w:szCs w:val="23"/>
        </w:rPr>
        <w:t>проверок, ответственность за которые предусмотрена статьей 19.4.1 Кодекса</w:t>
      </w:r>
      <w:r w:rsidR="00860364" w:rsidRPr="00CE52DF">
        <w:rPr>
          <w:rFonts w:cs="Arial"/>
          <w:sz w:val="23"/>
          <w:szCs w:val="23"/>
        </w:rPr>
        <w:t xml:space="preserve"> </w:t>
      </w:r>
      <w:r w:rsidRPr="00CE52DF">
        <w:rPr>
          <w:rFonts w:cs="Arial"/>
          <w:sz w:val="23"/>
          <w:szCs w:val="23"/>
        </w:rPr>
        <w:t>Российской Федерации об административных правонарушениях;</w:t>
      </w:r>
    </w:p>
    <w:p w:rsidR="00203414" w:rsidRPr="00CE52DF" w:rsidRDefault="00203414" w:rsidP="00F42A8B">
      <w:pPr>
        <w:pStyle w:val="a3"/>
        <w:ind w:firstLine="708"/>
        <w:jc w:val="both"/>
        <w:rPr>
          <w:rFonts w:cs="Arial"/>
          <w:sz w:val="23"/>
          <w:szCs w:val="23"/>
        </w:rPr>
      </w:pPr>
      <w:r w:rsidRPr="00CE52DF">
        <w:rPr>
          <w:rFonts w:cs="Arial"/>
          <w:sz w:val="23"/>
          <w:szCs w:val="23"/>
        </w:rPr>
        <w:t xml:space="preserve">в) невыполнением в срок законного предписания </w:t>
      </w:r>
      <w:r w:rsidR="00F42A8B" w:rsidRPr="00CE52DF">
        <w:rPr>
          <w:rFonts w:cs="Arial"/>
          <w:sz w:val="23"/>
          <w:szCs w:val="23"/>
        </w:rPr>
        <w:t xml:space="preserve">контрольного </w:t>
      </w:r>
      <w:r w:rsidRPr="00CE52DF">
        <w:rPr>
          <w:rFonts w:cs="Arial"/>
          <w:sz w:val="23"/>
          <w:szCs w:val="23"/>
        </w:rPr>
        <w:t>органа муниципального</w:t>
      </w:r>
      <w:r w:rsidR="00F42A8B" w:rsidRPr="00CE52DF">
        <w:rPr>
          <w:rFonts w:cs="Arial"/>
          <w:sz w:val="23"/>
          <w:szCs w:val="23"/>
        </w:rPr>
        <w:t xml:space="preserve"> </w:t>
      </w:r>
      <w:r w:rsidRPr="00CE52DF">
        <w:rPr>
          <w:rFonts w:cs="Arial"/>
          <w:sz w:val="23"/>
          <w:szCs w:val="23"/>
        </w:rPr>
        <w:t>земельного контроля, ответственность за которое предусмотрена статьей 19.5</w:t>
      </w:r>
    </w:p>
    <w:p w:rsidR="00203414" w:rsidRPr="00CE52DF" w:rsidRDefault="00203414" w:rsidP="00203414">
      <w:pPr>
        <w:pStyle w:val="a3"/>
        <w:jc w:val="both"/>
        <w:rPr>
          <w:rFonts w:cs="Arial"/>
          <w:sz w:val="23"/>
          <w:szCs w:val="23"/>
        </w:rPr>
      </w:pPr>
      <w:r w:rsidRPr="00CE52DF">
        <w:rPr>
          <w:rFonts w:cs="Arial"/>
          <w:sz w:val="23"/>
          <w:szCs w:val="23"/>
        </w:rPr>
        <w:t>Кодекса Российской Федерации об административных правонарушениях.</w:t>
      </w:r>
    </w:p>
    <w:p w:rsidR="0010568B" w:rsidRPr="00CE52DF" w:rsidRDefault="00203414" w:rsidP="00860364">
      <w:pPr>
        <w:pStyle w:val="a3"/>
        <w:jc w:val="both"/>
        <w:rPr>
          <w:rFonts w:cs="Arial"/>
          <w:sz w:val="23"/>
          <w:szCs w:val="23"/>
        </w:rPr>
      </w:pPr>
      <w:r w:rsidRPr="00CE52DF">
        <w:rPr>
          <w:rFonts w:cs="Arial"/>
          <w:sz w:val="23"/>
          <w:szCs w:val="23"/>
        </w:rPr>
        <w:t xml:space="preserve">При отнесении объектов земельных отношений к критериям риска </w:t>
      </w:r>
      <w:r w:rsidR="00F42A8B" w:rsidRPr="00CE52DF">
        <w:rPr>
          <w:rFonts w:cs="Arial"/>
          <w:sz w:val="23"/>
          <w:szCs w:val="23"/>
        </w:rPr>
        <w:t>контрольным органом</w:t>
      </w:r>
      <w:r w:rsidR="0010568B" w:rsidRPr="00CE52DF">
        <w:rPr>
          <w:rFonts w:cs="Arial"/>
          <w:sz w:val="23"/>
          <w:szCs w:val="23"/>
        </w:rPr>
        <w:t xml:space="preserve"> </w:t>
      </w:r>
      <w:r w:rsidRPr="00CE52DF">
        <w:rPr>
          <w:rFonts w:cs="Arial"/>
          <w:sz w:val="23"/>
          <w:szCs w:val="23"/>
        </w:rPr>
        <w:t>учитывается добросовестность контролируемых лиц. Оценка добросовестности</w:t>
      </w:r>
      <w:r w:rsidR="0010568B" w:rsidRPr="00CE52DF">
        <w:rPr>
          <w:rFonts w:cs="Arial"/>
          <w:sz w:val="23"/>
          <w:szCs w:val="23"/>
        </w:rPr>
        <w:t xml:space="preserve"> </w:t>
      </w:r>
      <w:r w:rsidRPr="00CE52DF">
        <w:rPr>
          <w:rFonts w:cs="Arial"/>
          <w:sz w:val="23"/>
          <w:szCs w:val="23"/>
        </w:rPr>
        <w:t>контролируемых лиц проводится с учетом сведений (при их наличии),</w:t>
      </w:r>
      <w:r w:rsidR="0010568B" w:rsidRPr="00CE52DF">
        <w:rPr>
          <w:rFonts w:cs="Arial"/>
          <w:sz w:val="23"/>
          <w:szCs w:val="23"/>
        </w:rPr>
        <w:t xml:space="preserve"> </w:t>
      </w:r>
      <w:r w:rsidRPr="00CE52DF">
        <w:rPr>
          <w:rFonts w:cs="Arial"/>
          <w:sz w:val="23"/>
          <w:szCs w:val="23"/>
        </w:rPr>
        <w:t>определенных частью 7 статьи 23 Федерального закона № 248-ФЗ</w:t>
      </w:r>
      <w:r w:rsidR="00DA390A" w:rsidRPr="00CE52DF">
        <w:rPr>
          <w:rFonts w:cs="Arial"/>
          <w:sz w:val="23"/>
          <w:szCs w:val="23"/>
        </w:rPr>
        <w:t>.</w:t>
      </w:r>
      <w:r w:rsidRPr="00CE52DF">
        <w:rPr>
          <w:rFonts w:cs="Arial"/>
          <w:sz w:val="23"/>
          <w:szCs w:val="23"/>
        </w:rPr>
        <w:t xml:space="preserve"> </w:t>
      </w:r>
    </w:p>
    <w:p w:rsidR="0010568B" w:rsidRPr="00CE52DF" w:rsidRDefault="0010568B" w:rsidP="00860364">
      <w:pPr>
        <w:pStyle w:val="a3"/>
        <w:jc w:val="both"/>
        <w:rPr>
          <w:rFonts w:cs="Arial"/>
          <w:sz w:val="23"/>
          <w:szCs w:val="23"/>
        </w:rPr>
      </w:pPr>
    </w:p>
    <w:p w:rsidR="0010568B" w:rsidRPr="00CE52DF" w:rsidRDefault="0010568B" w:rsidP="00860364">
      <w:pPr>
        <w:pStyle w:val="a3"/>
        <w:jc w:val="both"/>
        <w:rPr>
          <w:rFonts w:cs="Arial"/>
          <w:sz w:val="23"/>
          <w:szCs w:val="23"/>
        </w:rPr>
      </w:pPr>
    </w:p>
    <w:p w:rsidR="005F2552" w:rsidRPr="00CE52DF" w:rsidRDefault="005F2552" w:rsidP="0010568B">
      <w:pPr>
        <w:pStyle w:val="a3"/>
        <w:spacing w:line="240" w:lineRule="auto"/>
        <w:rPr>
          <w:rFonts w:cs="Arial"/>
          <w:sz w:val="23"/>
          <w:szCs w:val="23"/>
        </w:rPr>
      </w:pPr>
    </w:p>
    <w:p w:rsidR="002573C0" w:rsidRPr="00CE52DF" w:rsidRDefault="002573C0" w:rsidP="0010568B">
      <w:pPr>
        <w:pStyle w:val="a3"/>
        <w:spacing w:line="240" w:lineRule="auto"/>
        <w:rPr>
          <w:rFonts w:cs="Arial"/>
          <w:sz w:val="23"/>
          <w:szCs w:val="23"/>
        </w:rPr>
      </w:pPr>
    </w:p>
    <w:p w:rsidR="00161E65" w:rsidRPr="00CE52DF" w:rsidRDefault="00161E65" w:rsidP="0010568B">
      <w:pPr>
        <w:pStyle w:val="a3"/>
        <w:spacing w:line="240" w:lineRule="auto"/>
        <w:rPr>
          <w:rFonts w:cs="Arial"/>
          <w:sz w:val="23"/>
          <w:szCs w:val="23"/>
        </w:rPr>
      </w:pPr>
    </w:p>
    <w:p w:rsidR="00161E65" w:rsidRPr="00CE52DF" w:rsidRDefault="00161E65" w:rsidP="0010568B">
      <w:pPr>
        <w:pStyle w:val="a3"/>
        <w:spacing w:line="240" w:lineRule="auto"/>
        <w:rPr>
          <w:rFonts w:cs="Arial"/>
          <w:sz w:val="23"/>
          <w:szCs w:val="23"/>
        </w:rPr>
      </w:pPr>
    </w:p>
    <w:p w:rsidR="00161E65" w:rsidRPr="00CE52DF" w:rsidRDefault="00161E65" w:rsidP="0010568B">
      <w:pPr>
        <w:pStyle w:val="a3"/>
        <w:spacing w:line="240" w:lineRule="auto"/>
        <w:rPr>
          <w:rFonts w:cs="Arial"/>
          <w:sz w:val="23"/>
          <w:szCs w:val="23"/>
        </w:rPr>
      </w:pPr>
    </w:p>
    <w:p w:rsidR="00161E65" w:rsidRPr="00CE52DF" w:rsidRDefault="00161E65" w:rsidP="0010568B">
      <w:pPr>
        <w:pStyle w:val="a3"/>
        <w:spacing w:line="240" w:lineRule="auto"/>
        <w:rPr>
          <w:rFonts w:cs="Arial"/>
          <w:sz w:val="23"/>
          <w:szCs w:val="23"/>
        </w:rPr>
      </w:pPr>
    </w:p>
    <w:sectPr w:rsidR="00161E65" w:rsidRPr="00CE52DF" w:rsidSect="007003AE">
      <w:pgSz w:w="11906" w:h="16838"/>
      <w:pgMar w:top="907" w:right="851"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B0061"/>
    <w:multiLevelType w:val="hybridMultilevel"/>
    <w:tmpl w:val="A03A51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20A6DF1"/>
    <w:multiLevelType w:val="multilevel"/>
    <w:tmpl w:val="0178BB4E"/>
    <w:lvl w:ilvl="0">
      <w:start w:val="1"/>
      <w:numFmt w:val="decimal"/>
      <w:lvlText w:val="%1."/>
      <w:lvlJc w:val="left"/>
      <w:pPr>
        <w:ind w:left="390" w:hanging="39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05C7569A"/>
    <w:multiLevelType w:val="multilevel"/>
    <w:tmpl w:val="32F40832"/>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07435064"/>
    <w:multiLevelType w:val="hybridMultilevel"/>
    <w:tmpl w:val="B00662C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E1B248D"/>
    <w:multiLevelType w:val="multilevel"/>
    <w:tmpl w:val="C6C61A2A"/>
    <w:lvl w:ilvl="0">
      <w:start w:val="1"/>
      <w:numFmt w:val="decimal"/>
      <w:lvlText w:val="%1."/>
      <w:lvlJc w:val="left"/>
      <w:pPr>
        <w:ind w:left="390" w:hanging="39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5">
    <w:nsid w:val="27C73BFD"/>
    <w:multiLevelType w:val="hybridMultilevel"/>
    <w:tmpl w:val="5D2CCBAA"/>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3E4806BB"/>
    <w:multiLevelType w:val="hybridMultilevel"/>
    <w:tmpl w:val="5C3CD0E6"/>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45DA7BFB"/>
    <w:multiLevelType w:val="hybridMultilevel"/>
    <w:tmpl w:val="35BE1728"/>
    <w:lvl w:ilvl="0" w:tplc="9CD06D12">
      <w:start w:val="13"/>
      <w:numFmt w:val="decimal"/>
      <w:lvlText w:val="%1."/>
      <w:lvlJc w:val="left"/>
      <w:pPr>
        <w:ind w:left="1069" w:hanging="360"/>
      </w:pPr>
      <w:rPr>
        <w:rFonts w:cs="Times New Roman" w:hint="default"/>
        <w:i w:val="0"/>
        <w:sz w:val="24"/>
        <w:szCs w:val="24"/>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4BCF7B41"/>
    <w:multiLevelType w:val="hybridMultilevel"/>
    <w:tmpl w:val="B8EE2D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4C743E09"/>
    <w:multiLevelType w:val="hybridMultilevel"/>
    <w:tmpl w:val="6764EEB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F3154D8"/>
    <w:multiLevelType w:val="hybridMultilevel"/>
    <w:tmpl w:val="F4027B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67D47A88"/>
    <w:multiLevelType w:val="hybridMultilevel"/>
    <w:tmpl w:val="6C24075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0"/>
  </w:num>
  <w:num w:numId="2">
    <w:abstractNumId w:val="0"/>
  </w:num>
  <w:num w:numId="3">
    <w:abstractNumId w:val="9"/>
  </w:num>
  <w:num w:numId="4">
    <w:abstractNumId w:val="3"/>
  </w:num>
  <w:num w:numId="5">
    <w:abstractNumId w:val="11"/>
  </w:num>
  <w:num w:numId="6">
    <w:abstractNumId w:val="8"/>
  </w:num>
  <w:num w:numId="7">
    <w:abstractNumId w:val="7"/>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doNotHyphenateCaps/>
  <w:drawingGridHorizontalSpacing w:val="10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57241"/>
    <w:rsid w:val="00023983"/>
    <w:rsid w:val="00024CBF"/>
    <w:rsid w:val="0002626B"/>
    <w:rsid w:val="00026302"/>
    <w:rsid w:val="0002797A"/>
    <w:rsid w:val="00034C39"/>
    <w:rsid w:val="000364A4"/>
    <w:rsid w:val="00042F69"/>
    <w:rsid w:val="000437C0"/>
    <w:rsid w:val="00047805"/>
    <w:rsid w:val="00047B31"/>
    <w:rsid w:val="00053874"/>
    <w:rsid w:val="00057241"/>
    <w:rsid w:val="00062221"/>
    <w:rsid w:val="00071A68"/>
    <w:rsid w:val="000729B7"/>
    <w:rsid w:val="0008317E"/>
    <w:rsid w:val="00084041"/>
    <w:rsid w:val="0009521D"/>
    <w:rsid w:val="000A124B"/>
    <w:rsid w:val="000A5966"/>
    <w:rsid w:val="000B7149"/>
    <w:rsid w:val="000B7C65"/>
    <w:rsid w:val="000C3732"/>
    <w:rsid w:val="000C3C7C"/>
    <w:rsid w:val="000C4E2D"/>
    <w:rsid w:val="000C5A28"/>
    <w:rsid w:val="000D3D68"/>
    <w:rsid w:val="000E312B"/>
    <w:rsid w:val="000F20BF"/>
    <w:rsid w:val="000F38ED"/>
    <w:rsid w:val="000F40C4"/>
    <w:rsid w:val="000F7502"/>
    <w:rsid w:val="0010319F"/>
    <w:rsid w:val="00103C56"/>
    <w:rsid w:val="0010568B"/>
    <w:rsid w:val="00106087"/>
    <w:rsid w:val="00111868"/>
    <w:rsid w:val="001145AB"/>
    <w:rsid w:val="001145FF"/>
    <w:rsid w:val="00116079"/>
    <w:rsid w:val="001224D0"/>
    <w:rsid w:val="00122A28"/>
    <w:rsid w:val="001259BE"/>
    <w:rsid w:val="00127627"/>
    <w:rsid w:val="00133404"/>
    <w:rsid w:val="00141BBD"/>
    <w:rsid w:val="00141E89"/>
    <w:rsid w:val="0014381C"/>
    <w:rsid w:val="00147EC6"/>
    <w:rsid w:val="00161E65"/>
    <w:rsid w:val="001656AB"/>
    <w:rsid w:val="00167134"/>
    <w:rsid w:val="00184EDD"/>
    <w:rsid w:val="00185405"/>
    <w:rsid w:val="00190047"/>
    <w:rsid w:val="00193D9E"/>
    <w:rsid w:val="001945B4"/>
    <w:rsid w:val="001A20F3"/>
    <w:rsid w:val="001B33F1"/>
    <w:rsid w:val="001C5057"/>
    <w:rsid w:val="001C7496"/>
    <w:rsid w:val="001D56BC"/>
    <w:rsid w:val="001E14FD"/>
    <w:rsid w:val="001E4D85"/>
    <w:rsid w:val="00203414"/>
    <w:rsid w:val="00210493"/>
    <w:rsid w:val="002136BF"/>
    <w:rsid w:val="00220424"/>
    <w:rsid w:val="002276B0"/>
    <w:rsid w:val="0023610E"/>
    <w:rsid w:val="00236539"/>
    <w:rsid w:val="00236565"/>
    <w:rsid w:val="00243BCF"/>
    <w:rsid w:val="002472C3"/>
    <w:rsid w:val="00251FF9"/>
    <w:rsid w:val="00252B8A"/>
    <w:rsid w:val="00254663"/>
    <w:rsid w:val="002573C0"/>
    <w:rsid w:val="002616A2"/>
    <w:rsid w:val="0026499B"/>
    <w:rsid w:val="00266908"/>
    <w:rsid w:val="00267167"/>
    <w:rsid w:val="00270288"/>
    <w:rsid w:val="00270A8C"/>
    <w:rsid w:val="0027552A"/>
    <w:rsid w:val="00276C95"/>
    <w:rsid w:val="0028303D"/>
    <w:rsid w:val="00285560"/>
    <w:rsid w:val="00290440"/>
    <w:rsid w:val="002A7859"/>
    <w:rsid w:val="002B1055"/>
    <w:rsid w:val="002B488A"/>
    <w:rsid w:val="002B6EAB"/>
    <w:rsid w:val="002C18A6"/>
    <w:rsid w:val="002C4A95"/>
    <w:rsid w:val="002C6ED6"/>
    <w:rsid w:val="002D3760"/>
    <w:rsid w:val="002D6D6B"/>
    <w:rsid w:val="002D7242"/>
    <w:rsid w:val="002E22EA"/>
    <w:rsid w:val="002E4197"/>
    <w:rsid w:val="002E76BE"/>
    <w:rsid w:val="002F461A"/>
    <w:rsid w:val="002F646B"/>
    <w:rsid w:val="00303E14"/>
    <w:rsid w:val="0033001B"/>
    <w:rsid w:val="0035139B"/>
    <w:rsid w:val="00363C8E"/>
    <w:rsid w:val="0037020E"/>
    <w:rsid w:val="00372888"/>
    <w:rsid w:val="0037742A"/>
    <w:rsid w:val="003901F2"/>
    <w:rsid w:val="00390E22"/>
    <w:rsid w:val="00393867"/>
    <w:rsid w:val="00393D95"/>
    <w:rsid w:val="003A04DF"/>
    <w:rsid w:val="003A0A9C"/>
    <w:rsid w:val="003A126C"/>
    <w:rsid w:val="003A607A"/>
    <w:rsid w:val="003B18D0"/>
    <w:rsid w:val="003B19CC"/>
    <w:rsid w:val="003B7744"/>
    <w:rsid w:val="003C7830"/>
    <w:rsid w:val="003E0A35"/>
    <w:rsid w:val="003F216B"/>
    <w:rsid w:val="003F2A65"/>
    <w:rsid w:val="003F479C"/>
    <w:rsid w:val="004154A3"/>
    <w:rsid w:val="0041643A"/>
    <w:rsid w:val="00426EBF"/>
    <w:rsid w:val="00431250"/>
    <w:rsid w:val="00450430"/>
    <w:rsid w:val="00452441"/>
    <w:rsid w:val="00454248"/>
    <w:rsid w:val="00460280"/>
    <w:rsid w:val="004650B2"/>
    <w:rsid w:val="00471F6B"/>
    <w:rsid w:val="0047206F"/>
    <w:rsid w:val="004756EE"/>
    <w:rsid w:val="00482CD0"/>
    <w:rsid w:val="0048613C"/>
    <w:rsid w:val="004956A3"/>
    <w:rsid w:val="004A2CCB"/>
    <w:rsid w:val="004A413F"/>
    <w:rsid w:val="004A4A25"/>
    <w:rsid w:val="004B2B9F"/>
    <w:rsid w:val="004B43DC"/>
    <w:rsid w:val="004B6873"/>
    <w:rsid w:val="004B70BC"/>
    <w:rsid w:val="004D7A4A"/>
    <w:rsid w:val="004E7CEA"/>
    <w:rsid w:val="004F2E64"/>
    <w:rsid w:val="00507961"/>
    <w:rsid w:val="00510F9F"/>
    <w:rsid w:val="00511F73"/>
    <w:rsid w:val="0052285A"/>
    <w:rsid w:val="00525063"/>
    <w:rsid w:val="00526491"/>
    <w:rsid w:val="005371F4"/>
    <w:rsid w:val="00541C70"/>
    <w:rsid w:val="00542AFE"/>
    <w:rsid w:val="0055022A"/>
    <w:rsid w:val="005510D4"/>
    <w:rsid w:val="005570EB"/>
    <w:rsid w:val="00563BA7"/>
    <w:rsid w:val="00563C17"/>
    <w:rsid w:val="00563F76"/>
    <w:rsid w:val="00572C4F"/>
    <w:rsid w:val="0057582D"/>
    <w:rsid w:val="00591509"/>
    <w:rsid w:val="005927E6"/>
    <w:rsid w:val="005A42C7"/>
    <w:rsid w:val="005A6571"/>
    <w:rsid w:val="005B1BE3"/>
    <w:rsid w:val="005C2B08"/>
    <w:rsid w:val="005E3565"/>
    <w:rsid w:val="005E543F"/>
    <w:rsid w:val="005F23DA"/>
    <w:rsid w:val="005F2552"/>
    <w:rsid w:val="005F4F7F"/>
    <w:rsid w:val="0060239B"/>
    <w:rsid w:val="006107CE"/>
    <w:rsid w:val="0061116A"/>
    <w:rsid w:val="006136FD"/>
    <w:rsid w:val="00623A27"/>
    <w:rsid w:val="00625245"/>
    <w:rsid w:val="006356D5"/>
    <w:rsid w:val="006448EA"/>
    <w:rsid w:val="00650EDB"/>
    <w:rsid w:val="006565A2"/>
    <w:rsid w:val="00663645"/>
    <w:rsid w:val="006669A9"/>
    <w:rsid w:val="006776FA"/>
    <w:rsid w:val="00680911"/>
    <w:rsid w:val="006818DE"/>
    <w:rsid w:val="00682F66"/>
    <w:rsid w:val="00686D38"/>
    <w:rsid w:val="0069795A"/>
    <w:rsid w:val="006A0E0F"/>
    <w:rsid w:val="006A3C0E"/>
    <w:rsid w:val="006B07BE"/>
    <w:rsid w:val="006B1471"/>
    <w:rsid w:val="006B4D22"/>
    <w:rsid w:val="006D5E27"/>
    <w:rsid w:val="006E2EBC"/>
    <w:rsid w:val="006E6980"/>
    <w:rsid w:val="006F1A45"/>
    <w:rsid w:val="006F6226"/>
    <w:rsid w:val="007003AE"/>
    <w:rsid w:val="00701C92"/>
    <w:rsid w:val="00702435"/>
    <w:rsid w:val="00705024"/>
    <w:rsid w:val="00707A24"/>
    <w:rsid w:val="007259A1"/>
    <w:rsid w:val="00730967"/>
    <w:rsid w:val="00734F53"/>
    <w:rsid w:val="0073628F"/>
    <w:rsid w:val="00736377"/>
    <w:rsid w:val="00736903"/>
    <w:rsid w:val="007422D2"/>
    <w:rsid w:val="007434E8"/>
    <w:rsid w:val="00746AC5"/>
    <w:rsid w:val="00757DEA"/>
    <w:rsid w:val="0076206C"/>
    <w:rsid w:val="00764856"/>
    <w:rsid w:val="00766EFC"/>
    <w:rsid w:val="00767F39"/>
    <w:rsid w:val="00774655"/>
    <w:rsid w:val="0077511B"/>
    <w:rsid w:val="00780339"/>
    <w:rsid w:val="00782A60"/>
    <w:rsid w:val="007831E6"/>
    <w:rsid w:val="00792D63"/>
    <w:rsid w:val="007B1394"/>
    <w:rsid w:val="007B19EC"/>
    <w:rsid w:val="007B585E"/>
    <w:rsid w:val="007B5B78"/>
    <w:rsid w:val="007B650A"/>
    <w:rsid w:val="007B79C9"/>
    <w:rsid w:val="007C0EAD"/>
    <w:rsid w:val="007C1B4F"/>
    <w:rsid w:val="007C53FE"/>
    <w:rsid w:val="007D1B91"/>
    <w:rsid w:val="007D1E53"/>
    <w:rsid w:val="007D2558"/>
    <w:rsid w:val="007D5A59"/>
    <w:rsid w:val="007E1DAE"/>
    <w:rsid w:val="007E5538"/>
    <w:rsid w:val="007E60EE"/>
    <w:rsid w:val="007F4855"/>
    <w:rsid w:val="008020F7"/>
    <w:rsid w:val="00804C61"/>
    <w:rsid w:val="008079EA"/>
    <w:rsid w:val="00820563"/>
    <w:rsid w:val="008231B6"/>
    <w:rsid w:val="00824963"/>
    <w:rsid w:val="00830C08"/>
    <w:rsid w:val="008314A1"/>
    <w:rsid w:val="00832267"/>
    <w:rsid w:val="00835273"/>
    <w:rsid w:val="00841461"/>
    <w:rsid w:val="00841A7F"/>
    <w:rsid w:val="00850358"/>
    <w:rsid w:val="00857C10"/>
    <w:rsid w:val="00860364"/>
    <w:rsid w:val="00860925"/>
    <w:rsid w:val="00860A1B"/>
    <w:rsid w:val="00860B7D"/>
    <w:rsid w:val="00870528"/>
    <w:rsid w:val="00881210"/>
    <w:rsid w:val="008826B9"/>
    <w:rsid w:val="00884040"/>
    <w:rsid w:val="0088761F"/>
    <w:rsid w:val="00890761"/>
    <w:rsid w:val="0089244F"/>
    <w:rsid w:val="008A295A"/>
    <w:rsid w:val="008A3676"/>
    <w:rsid w:val="008A3D72"/>
    <w:rsid w:val="008A50E3"/>
    <w:rsid w:val="008C0B4A"/>
    <w:rsid w:val="008F77B2"/>
    <w:rsid w:val="0090561A"/>
    <w:rsid w:val="00910754"/>
    <w:rsid w:val="00911B6A"/>
    <w:rsid w:val="00914926"/>
    <w:rsid w:val="00930620"/>
    <w:rsid w:val="0093246F"/>
    <w:rsid w:val="0093435F"/>
    <w:rsid w:val="00935070"/>
    <w:rsid w:val="00946870"/>
    <w:rsid w:val="00946B77"/>
    <w:rsid w:val="00952658"/>
    <w:rsid w:val="009649D1"/>
    <w:rsid w:val="00967180"/>
    <w:rsid w:val="00973FE6"/>
    <w:rsid w:val="00977740"/>
    <w:rsid w:val="00987472"/>
    <w:rsid w:val="0099758D"/>
    <w:rsid w:val="009A11AF"/>
    <w:rsid w:val="009A56C5"/>
    <w:rsid w:val="009A6C99"/>
    <w:rsid w:val="009C211F"/>
    <w:rsid w:val="009C7A06"/>
    <w:rsid w:val="009D5834"/>
    <w:rsid w:val="009D75F2"/>
    <w:rsid w:val="009E276A"/>
    <w:rsid w:val="009E5C75"/>
    <w:rsid w:val="009F2D4B"/>
    <w:rsid w:val="00A031AC"/>
    <w:rsid w:val="00A05D46"/>
    <w:rsid w:val="00A10CD2"/>
    <w:rsid w:val="00A26009"/>
    <w:rsid w:val="00A303C3"/>
    <w:rsid w:val="00A34F9E"/>
    <w:rsid w:val="00A3583B"/>
    <w:rsid w:val="00A3766A"/>
    <w:rsid w:val="00A54FC7"/>
    <w:rsid w:val="00A56214"/>
    <w:rsid w:val="00A74D27"/>
    <w:rsid w:val="00A80FAD"/>
    <w:rsid w:val="00A82BF5"/>
    <w:rsid w:val="00A85061"/>
    <w:rsid w:val="00A8626C"/>
    <w:rsid w:val="00A9343E"/>
    <w:rsid w:val="00A97A66"/>
    <w:rsid w:val="00AA3AB8"/>
    <w:rsid w:val="00AA4528"/>
    <w:rsid w:val="00AA7C73"/>
    <w:rsid w:val="00AB19AB"/>
    <w:rsid w:val="00AB2AE0"/>
    <w:rsid w:val="00AC3C10"/>
    <w:rsid w:val="00AC7999"/>
    <w:rsid w:val="00AD7F71"/>
    <w:rsid w:val="00AE1128"/>
    <w:rsid w:val="00AE1C5C"/>
    <w:rsid w:val="00AE2F3B"/>
    <w:rsid w:val="00AE3E26"/>
    <w:rsid w:val="00AE5142"/>
    <w:rsid w:val="00AE5762"/>
    <w:rsid w:val="00AF05FD"/>
    <w:rsid w:val="00AF2F57"/>
    <w:rsid w:val="00AF5667"/>
    <w:rsid w:val="00AF646F"/>
    <w:rsid w:val="00B000E5"/>
    <w:rsid w:val="00B01163"/>
    <w:rsid w:val="00B02B21"/>
    <w:rsid w:val="00B04AC9"/>
    <w:rsid w:val="00B1054B"/>
    <w:rsid w:val="00B20AF2"/>
    <w:rsid w:val="00B2668D"/>
    <w:rsid w:val="00B30B82"/>
    <w:rsid w:val="00B34495"/>
    <w:rsid w:val="00B42170"/>
    <w:rsid w:val="00B43480"/>
    <w:rsid w:val="00B44314"/>
    <w:rsid w:val="00B4605F"/>
    <w:rsid w:val="00B47772"/>
    <w:rsid w:val="00B54460"/>
    <w:rsid w:val="00B5456D"/>
    <w:rsid w:val="00B57FEB"/>
    <w:rsid w:val="00B62982"/>
    <w:rsid w:val="00B64D5C"/>
    <w:rsid w:val="00B7250D"/>
    <w:rsid w:val="00B75C01"/>
    <w:rsid w:val="00B76110"/>
    <w:rsid w:val="00B8186F"/>
    <w:rsid w:val="00B82AAB"/>
    <w:rsid w:val="00B85472"/>
    <w:rsid w:val="00B946ED"/>
    <w:rsid w:val="00BB4134"/>
    <w:rsid w:val="00BB4BEA"/>
    <w:rsid w:val="00BB61A6"/>
    <w:rsid w:val="00BC36B7"/>
    <w:rsid w:val="00BC5BE5"/>
    <w:rsid w:val="00BD0065"/>
    <w:rsid w:val="00BD4574"/>
    <w:rsid w:val="00BD6B8F"/>
    <w:rsid w:val="00BD6E5C"/>
    <w:rsid w:val="00BE3AF7"/>
    <w:rsid w:val="00BF226E"/>
    <w:rsid w:val="00C05C27"/>
    <w:rsid w:val="00C072D2"/>
    <w:rsid w:val="00C117AB"/>
    <w:rsid w:val="00C15843"/>
    <w:rsid w:val="00C224A8"/>
    <w:rsid w:val="00C24086"/>
    <w:rsid w:val="00C3617A"/>
    <w:rsid w:val="00C37FCC"/>
    <w:rsid w:val="00C45BE7"/>
    <w:rsid w:val="00C52F30"/>
    <w:rsid w:val="00C565A3"/>
    <w:rsid w:val="00C63733"/>
    <w:rsid w:val="00C73FD4"/>
    <w:rsid w:val="00C75954"/>
    <w:rsid w:val="00C76332"/>
    <w:rsid w:val="00C820E7"/>
    <w:rsid w:val="00C932B3"/>
    <w:rsid w:val="00CA0A25"/>
    <w:rsid w:val="00CA2251"/>
    <w:rsid w:val="00CA7980"/>
    <w:rsid w:val="00CB06F1"/>
    <w:rsid w:val="00CB22EC"/>
    <w:rsid w:val="00CB6FED"/>
    <w:rsid w:val="00CB7133"/>
    <w:rsid w:val="00CB7549"/>
    <w:rsid w:val="00CC6170"/>
    <w:rsid w:val="00CC6C2F"/>
    <w:rsid w:val="00CC7975"/>
    <w:rsid w:val="00CE0829"/>
    <w:rsid w:val="00CE2591"/>
    <w:rsid w:val="00CE26CC"/>
    <w:rsid w:val="00CE52DF"/>
    <w:rsid w:val="00CF109D"/>
    <w:rsid w:val="00CF46EB"/>
    <w:rsid w:val="00D01FE0"/>
    <w:rsid w:val="00D06A8A"/>
    <w:rsid w:val="00D0752F"/>
    <w:rsid w:val="00D111A0"/>
    <w:rsid w:val="00D1386B"/>
    <w:rsid w:val="00D24C1D"/>
    <w:rsid w:val="00D30CE5"/>
    <w:rsid w:val="00D33F9C"/>
    <w:rsid w:val="00D35DD3"/>
    <w:rsid w:val="00D37199"/>
    <w:rsid w:val="00D43090"/>
    <w:rsid w:val="00D5554B"/>
    <w:rsid w:val="00D57F6F"/>
    <w:rsid w:val="00D653D3"/>
    <w:rsid w:val="00D669D8"/>
    <w:rsid w:val="00D91D25"/>
    <w:rsid w:val="00D95F35"/>
    <w:rsid w:val="00DA2CD7"/>
    <w:rsid w:val="00DA390A"/>
    <w:rsid w:val="00DA3FB8"/>
    <w:rsid w:val="00DA761C"/>
    <w:rsid w:val="00DB29F0"/>
    <w:rsid w:val="00DB6042"/>
    <w:rsid w:val="00DC519D"/>
    <w:rsid w:val="00DC5CDF"/>
    <w:rsid w:val="00DE178E"/>
    <w:rsid w:val="00DE1A47"/>
    <w:rsid w:val="00DE5228"/>
    <w:rsid w:val="00DE6279"/>
    <w:rsid w:val="00DF4FAB"/>
    <w:rsid w:val="00E07499"/>
    <w:rsid w:val="00E13D38"/>
    <w:rsid w:val="00E1676E"/>
    <w:rsid w:val="00E17C75"/>
    <w:rsid w:val="00E17D72"/>
    <w:rsid w:val="00E2271F"/>
    <w:rsid w:val="00E26156"/>
    <w:rsid w:val="00E2621F"/>
    <w:rsid w:val="00E2748F"/>
    <w:rsid w:val="00E30D0B"/>
    <w:rsid w:val="00E325C4"/>
    <w:rsid w:val="00E35D5E"/>
    <w:rsid w:val="00E442B7"/>
    <w:rsid w:val="00E44843"/>
    <w:rsid w:val="00E45F38"/>
    <w:rsid w:val="00E46C62"/>
    <w:rsid w:val="00E4766B"/>
    <w:rsid w:val="00E61FAA"/>
    <w:rsid w:val="00E62F58"/>
    <w:rsid w:val="00E66E4A"/>
    <w:rsid w:val="00E67CB2"/>
    <w:rsid w:val="00E801D9"/>
    <w:rsid w:val="00E84698"/>
    <w:rsid w:val="00E96E71"/>
    <w:rsid w:val="00E96FF5"/>
    <w:rsid w:val="00E97DBD"/>
    <w:rsid w:val="00EA22ED"/>
    <w:rsid w:val="00EA76E8"/>
    <w:rsid w:val="00EB17BD"/>
    <w:rsid w:val="00EB5292"/>
    <w:rsid w:val="00EB5A45"/>
    <w:rsid w:val="00EC6D40"/>
    <w:rsid w:val="00EC6EBB"/>
    <w:rsid w:val="00ED68B5"/>
    <w:rsid w:val="00EE0DBD"/>
    <w:rsid w:val="00EE5830"/>
    <w:rsid w:val="00EE6554"/>
    <w:rsid w:val="00EF0318"/>
    <w:rsid w:val="00EF096A"/>
    <w:rsid w:val="00EF4B80"/>
    <w:rsid w:val="00F04A86"/>
    <w:rsid w:val="00F05227"/>
    <w:rsid w:val="00F32BB7"/>
    <w:rsid w:val="00F32E63"/>
    <w:rsid w:val="00F42A8B"/>
    <w:rsid w:val="00F44A5C"/>
    <w:rsid w:val="00F45147"/>
    <w:rsid w:val="00F4672B"/>
    <w:rsid w:val="00F47FD6"/>
    <w:rsid w:val="00F65936"/>
    <w:rsid w:val="00F65E4B"/>
    <w:rsid w:val="00F70B70"/>
    <w:rsid w:val="00F74D68"/>
    <w:rsid w:val="00F81DF6"/>
    <w:rsid w:val="00F83211"/>
    <w:rsid w:val="00F84024"/>
    <w:rsid w:val="00F877A4"/>
    <w:rsid w:val="00F908EE"/>
    <w:rsid w:val="00F9548E"/>
    <w:rsid w:val="00F954D4"/>
    <w:rsid w:val="00F95C94"/>
    <w:rsid w:val="00FA0B6B"/>
    <w:rsid w:val="00FA1196"/>
    <w:rsid w:val="00FA197F"/>
    <w:rsid w:val="00FA49BE"/>
    <w:rsid w:val="00FA5F6E"/>
    <w:rsid w:val="00FA7063"/>
    <w:rsid w:val="00FC515A"/>
    <w:rsid w:val="00FC57D0"/>
    <w:rsid w:val="00FD33C5"/>
    <w:rsid w:val="00FE3098"/>
    <w:rsid w:val="00FE633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7241"/>
    <w:rPr>
      <w:rFonts w:ascii="Times New Roman" w:eastAsia="Times New Roman" w:hAnsi="Times New Roman"/>
      <w:lang w:eastAsia="ar-SA"/>
    </w:rPr>
  </w:style>
  <w:style w:type="paragraph" w:styleId="2">
    <w:name w:val="heading 2"/>
    <w:basedOn w:val="a"/>
    <w:next w:val="a"/>
    <w:link w:val="20"/>
    <w:uiPriority w:val="99"/>
    <w:qFormat/>
    <w:rsid w:val="00792D63"/>
    <w:pPr>
      <w:keepNext/>
      <w:widowControl w:val="0"/>
      <w:tabs>
        <w:tab w:val="num" w:pos="0"/>
      </w:tabs>
      <w:suppressAutoHyphens/>
      <w:spacing w:before="240" w:after="60"/>
      <w:outlineLvl w:val="1"/>
    </w:pPr>
    <w:rPr>
      <w:rFonts w:ascii="Cambria" w:eastAsia="Arial Unicode MS" w:hAnsi="Cambria" w:cs="Tahoma"/>
      <w:b/>
      <w:bCs/>
      <w:i/>
      <w:iCs/>
      <w:kern w:val="1"/>
      <w:sz w:val="28"/>
      <w:szCs w:val="28"/>
      <w:lang w:eastAsia="hi-IN" w:bidi="hi-I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792D63"/>
    <w:rPr>
      <w:rFonts w:ascii="Cambria" w:eastAsia="Arial Unicode MS" w:hAnsi="Cambria" w:cs="Tahoma"/>
      <w:b/>
      <w:bCs/>
      <w:i/>
      <w:iCs/>
      <w:kern w:val="1"/>
      <w:sz w:val="28"/>
      <w:szCs w:val="28"/>
      <w:lang w:eastAsia="hi-IN" w:bidi="hi-IN"/>
    </w:rPr>
  </w:style>
  <w:style w:type="paragraph" w:customStyle="1" w:styleId="a3">
    <w:name w:val="Организация"/>
    <w:basedOn w:val="a"/>
    <w:rsid w:val="00057241"/>
    <w:pPr>
      <w:spacing w:line="276" w:lineRule="auto"/>
    </w:pPr>
    <w:rPr>
      <w:rFonts w:ascii="Arial" w:hAnsi="Arial"/>
      <w:sz w:val="32"/>
    </w:rPr>
  </w:style>
  <w:style w:type="paragraph" w:styleId="a4">
    <w:name w:val="Plain Text"/>
    <w:basedOn w:val="a"/>
    <w:link w:val="a5"/>
    <w:uiPriority w:val="99"/>
    <w:rsid w:val="00935070"/>
    <w:pPr>
      <w:autoSpaceDE w:val="0"/>
      <w:autoSpaceDN w:val="0"/>
    </w:pPr>
    <w:rPr>
      <w:rFonts w:ascii="Courier New" w:hAnsi="Courier New" w:cs="Courier New"/>
      <w:lang w:eastAsia="ru-RU"/>
    </w:rPr>
  </w:style>
  <w:style w:type="character" w:customStyle="1" w:styleId="a5">
    <w:name w:val="Текст Знак"/>
    <w:link w:val="a4"/>
    <w:uiPriority w:val="99"/>
    <w:locked/>
    <w:rsid w:val="00935070"/>
    <w:rPr>
      <w:rFonts w:ascii="Courier New" w:hAnsi="Courier New" w:cs="Courier New"/>
      <w:sz w:val="20"/>
      <w:szCs w:val="20"/>
      <w:lang w:eastAsia="ru-RU"/>
    </w:rPr>
  </w:style>
  <w:style w:type="paragraph" w:styleId="a6">
    <w:name w:val="Balloon Text"/>
    <w:basedOn w:val="a"/>
    <w:link w:val="a7"/>
    <w:uiPriority w:val="99"/>
    <w:semiHidden/>
    <w:rsid w:val="0010319F"/>
    <w:rPr>
      <w:rFonts w:ascii="Tahoma" w:hAnsi="Tahoma" w:cs="Tahoma"/>
      <w:sz w:val="16"/>
      <w:szCs w:val="16"/>
    </w:rPr>
  </w:style>
  <w:style w:type="character" w:customStyle="1" w:styleId="a7">
    <w:name w:val="Текст выноски Знак"/>
    <w:link w:val="a6"/>
    <w:uiPriority w:val="99"/>
    <w:semiHidden/>
    <w:locked/>
    <w:rsid w:val="0010319F"/>
    <w:rPr>
      <w:rFonts w:ascii="Tahoma" w:hAnsi="Tahoma" w:cs="Tahoma"/>
      <w:sz w:val="16"/>
      <w:szCs w:val="16"/>
      <w:lang w:eastAsia="ar-SA" w:bidi="ar-SA"/>
    </w:rPr>
  </w:style>
  <w:style w:type="character" w:styleId="a8">
    <w:name w:val="Hyperlink"/>
    <w:uiPriority w:val="99"/>
    <w:semiHidden/>
    <w:rsid w:val="0077511B"/>
    <w:rPr>
      <w:rFonts w:cs="Times New Roman"/>
      <w:color w:val="0000FF"/>
      <w:u w:val="single"/>
    </w:rPr>
  </w:style>
  <w:style w:type="paragraph" w:customStyle="1" w:styleId="ConsPlusNormal">
    <w:name w:val="ConsPlusNormal"/>
    <w:rsid w:val="00BB4BEA"/>
    <w:pPr>
      <w:widowControl w:val="0"/>
      <w:autoSpaceDE w:val="0"/>
      <w:autoSpaceDN w:val="0"/>
      <w:adjustRightInd w:val="0"/>
      <w:ind w:firstLine="720"/>
    </w:pPr>
    <w:rPr>
      <w:rFonts w:ascii="Arial" w:eastAsia="Times New Roman" w:hAnsi="Arial" w:cs="Arial"/>
    </w:rPr>
  </w:style>
  <w:style w:type="paragraph" w:styleId="a9">
    <w:name w:val="Body Text"/>
    <w:basedOn w:val="a"/>
    <w:link w:val="aa"/>
    <w:uiPriority w:val="99"/>
    <w:rsid w:val="00682F66"/>
    <w:pPr>
      <w:jc w:val="both"/>
    </w:pPr>
    <w:rPr>
      <w:sz w:val="28"/>
      <w:lang w:eastAsia="ru-RU"/>
    </w:rPr>
  </w:style>
  <w:style w:type="character" w:customStyle="1" w:styleId="aa">
    <w:name w:val="Основной текст Знак"/>
    <w:link w:val="a9"/>
    <w:uiPriority w:val="99"/>
    <w:locked/>
    <w:rsid w:val="00682F66"/>
    <w:rPr>
      <w:rFonts w:ascii="Times New Roman" w:hAnsi="Times New Roman" w:cs="Times New Roman"/>
      <w:sz w:val="20"/>
      <w:szCs w:val="20"/>
      <w:lang w:eastAsia="ru-RU"/>
    </w:rPr>
  </w:style>
  <w:style w:type="paragraph" w:styleId="ab">
    <w:name w:val="No Spacing"/>
    <w:uiPriority w:val="99"/>
    <w:qFormat/>
    <w:rsid w:val="00682F66"/>
    <w:rPr>
      <w:rFonts w:ascii="Times New Roman" w:eastAsia="Times New Roman" w:hAnsi="Times New Roman"/>
    </w:rPr>
  </w:style>
  <w:style w:type="paragraph" w:styleId="21">
    <w:name w:val="Body Text 2"/>
    <w:basedOn w:val="a"/>
    <w:link w:val="22"/>
    <w:uiPriority w:val="99"/>
    <w:semiHidden/>
    <w:rsid w:val="00682F66"/>
    <w:pPr>
      <w:spacing w:after="120" w:line="480" w:lineRule="auto"/>
    </w:pPr>
    <w:rPr>
      <w:rFonts w:ascii="Courier New" w:hAnsi="Courier New" w:cs="Courier New"/>
      <w:sz w:val="12"/>
      <w:szCs w:val="12"/>
      <w:lang w:eastAsia="ru-RU"/>
    </w:rPr>
  </w:style>
  <w:style w:type="character" w:customStyle="1" w:styleId="22">
    <w:name w:val="Основной текст 2 Знак"/>
    <w:link w:val="21"/>
    <w:uiPriority w:val="99"/>
    <w:semiHidden/>
    <w:locked/>
    <w:rsid w:val="00682F66"/>
    <w:rPr>
      <w:rFonts w:ascii="Courier New" w:hAnsi="Courier New" w:cs="Courier New"/>
      <w:sz w:val="12"/>
      <w:szCs w:val="12"/>
      <w:lang w:eastAsia="ru-RU"/>
    </w:rPr>
  </w:style>
  <w:style w:type="paragraph" w:customStyle="1" w:styleId="ac">
    <w:name w:val="Стиль"/>
    <w:uiPriority w:val="99"/>
    <w:rsid w:val="00682F66"/>
    <w:pPr>
      <w:widowControl w:val="0"/>
      <w:autoSpaceDE w:val="0"/>
      <w:autoSpaceDN w:val="0"/>
      <w:adjustRightInd w:val="0"/>
    </w:pPr>
    <w:rPr>
      <w:rFonts w:ascii="Times New Roman" w:eastAsia="Times New Roman" w:hAnsi="Times New Roman"/>
      <w:sz w:val="24"/>
      <w:szCs w:val="24"/>
    </w:rPr>
  </w:style>
  <w:style w:type="paragraph" w:customStyle="1" w:styleId="ConsPlusTitle">
    <w:name w:val="ConsPlusTitle"/>
    <w:uiPriority w:val="99"/>
    <w:rsid w:val="004B6873"/>
    <w:pPr>
      <w:widowControl w:val="0"/>
      <w:autoSpaceDE w:val="0"/>
      <w:autoSpaceDN w:val="0"/>
      <w:adjustRightInd w:val="0"/>
    </w:pPr>
    <w:rPr>
      <w:rFonts w:ascii="Arial" w:eastAsia="Times New Roman" w:hAnsi="Arial"/>
      <w:b/>
    </w:rPr>
  </w:style>
  <w:style w:type="paragraph" w:customStyle="1" w:styleId="ConsPlusNonformat">
    <w:name w:val="ConsPlusNonformat"/>
    <w:uiPriority w:val="99"/>
    <w:rsid w:val="00071A68"/>
    <w:pPr>
      <w:autoSpaceDE w:val="0"/>
      <w:autoSpaceDN w:val="0"/>
      <w:adjustRightInd w:val="0"/>
    </w:pPr>
    <w:rPr>
      <w:rFonts w:ascii="Courier New" w:hAnsi="Courier New" w:cs="Courier New"/>
      <w:lang w:eastAsia="en-US"/>
    </w:rPr>
  </w:style>
  <w:style w:type="paragraph" w:customStyle="1" w:styleId="aj">
    <w:name w:val="_aj"/>
    <w:basedOn w:val="a"/>
    <w:rsid w:val="00AA3AB8"/>
    <w:pPr>
      <w:spacing w:before="100" w:beforeAutospacing="1" w:after="100" w:afterAutospacing="1"/>
    </w:pPr>
    <w:rPr>
      <w:sz w:val="24"/>
      <w:szCs w:val="24"/>
      <w:lang w:eastAsia="ru-RU"/>
    </w:rPr>
  </w:style>
  <w:style w:type="paragraph" w:styleId="HTML">
    <w:name w:val="HTML Preformatted"/>
    <w:basedOn w:val="a"/>
    <w:link w:val="HTML0"/>
    <w:uiPriority w:val="99"/>
    <w:unhideWhenUsed/>
    <w:rsid w:val="00C36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ru-RU"/>
    </w:rPr>
  </w:style>
  <w:style w:type="character" w:customStyle="1" w:styleId="HTML0">
    <w:name w:val="Стандартный HTML Знак"/>
    <w:link w:val="HTML"/>
    <w:uiPriority w:val="99"/>
    <w:rsid w:val="00C3617A"/>
    <w:rPr>
      <w:rFonts w:ascii="Courier New" w:eastAsia="Times New Roman" w:hAnsi="Courier New" w:cs="Courier New"/>
    </w:rPr>
  </w:style>
  <w:style w:type="paragraph" w:styleId="ad">
    <w:name w:val="Normal (Web)"/>
    <w:basedOn w:val="a"/>
    <w:uiPriority w:val="99"/>
    <w:semiHidden/>
    <w:unhideWhenUsed/>
    <w:rsid w:val="00F05227"/>
    <w:pPr>
      <w:spacing w:before="100" w:beforeAutospacing="1" w:after="100" w:afterAutospacing="1"/>
    </w:pPr>
    <w:rPr>
      <w:sz w:val="24"/>
      <w:szCs w:val="24"/>
      <w:lang w:eastAsia="ru-RU"/>
    </w:rPr>
  </w:style>
  <w:style w:type="paragraph" w:customStyle="1" w:styleId="no-indent">
    <w:name w:val="no-indent"/>
    <w:basedOn w:val="a"/>
    <w:rsid w:val="00F05227"/>
    <w:pPr>
      <w:spacing w:before="100" w:beforeAutospacing="1" w:after="100" w:afterAutospacing="1"/>
    </w:pPr>
    <w:rPr>
      <w:sz w:val="24"/>
      <w:szCs w:val="24"/>
      <w:lang w:eastAsia="ru-RU"/>
    </w:rPr>
  </w:style>
</w:styles>
</file>

<file path=word/webSettings.xml><?xml version="1.0" encoding="utf-8"?>
<w:webSettings xmlns:r="http://schemas.openxmlformats.org/officeDocument/2006/relationships" xmlns:w="http://schemas.openxmlformats.org/wordprocessingml/2006/main">
  <w:divs>
    <w:div w:id="402678728">
      <w:bodyDiv w:val="1"/>
      <w:marLeft w:val="0"/>
      <w:marRight w:val="0"/>
      <w:marTop w:val="0"/>
      <w:marBottom w:val="0"/>
      <w:divBdr>
        <w:top w:val="none" w:sz="0" w:space="0" w:color="auto"/>
        <w:left w:val="none" w:sz="0" w:space="0" w:color="auto"/>
        <w:bottom w:val="none" w:sz="0" w:space="0" w:color="auto"/>
        <w:right w:val="none" w:sz="0" w:space="0" w:color="auto"/>
      </w:divBdr>
    </w:div>
    <w:div w:id="863639962">
      <w:bodyDiv w:val="1"/>
      <w:marLeft w:val="0"/>
      <w:marRight w:val="0"/>
      <w:marTop w:val="0"/>
      <w:marBottom w:val="0"/>
      <w:divBdr>
        <w:top w:val="none" w:sz="0" w:space="0" w:color="auto"/>
        <w:left w:val="none" w:sz="0" w:space="0" w:color="auto"/>
        <w:bottom w:val="none" w:sz="0" w:space="0" w:color="auto"/>
        <w:right w:val="none" w:sz="0" w:space="0" w:color="auto"/>
      </w:divBdr>
    </w:div>
    <w:div w:id="923958171">
      <w:marLeft w:val="0"/>
      <w:marRight w:val="0"/>
      <w:marTop w:val="0"/>
      <w:marBottom w:val="0"/>
      <w:divBdr>
        <w:top w:val="none" w:sz="0" w:space="0" w:color="auto"/>
        <w:left w:val="none" w:sz="0" w:space="0" w:color="auto"/>
        <w:bottom w:val="none" w:sz="0" w:space="0" w:color="auto"/>
        <w:right w:val="none" w:sz="0" w:space="0" w:color="auto"/>
      </w:divBdr>
    </w:div>
    <w:div w:id="1032920938">
      <w:bodyDiv w:val="1"/>
      <w:marLeft w:val="0"/>
      <w:marRight w:val="0"/>
      <w:marTop w:val="0"/>
      <w:marBottom w:val="0"/>
      <w:divBdr>
        <w:top w:val="none" w:sz="0" w:space="0" w:color="auto"/>
        <w:left w:val="none" w:sz="0" w:space="0" w:color="auto"/>
        <w:bottom w:val="none" w:sz="0" w:space="0" w:color="auto"/>
        <w:right w:val="none" w:sz="0" w:space="0" w:color="auto"/>
      </w:divBdr>
      <w:divsChild>
        <w:div w:id="565143151">
          <w:marLeft w:val="0"/>
          <w:marRight w:val="0"/>
          <w:marTop w:val="0"/>
          <w:marBottom w:val="0"/>
          <w:divBdr>
            <w:top w:val="none" w:sz="0" w:space="0" w:color="auto"/>
            <w:left w:val="none" w:sz="0" w:space="0" w:color="auto"/>
            <w:bottom w:val="none" w:sz="0" w:space="0" w:color="auto"/>
            <w:right w:val="none" w:sz="0" w:space="0" w:color="auto"/>
          </w:divBdr>
        </w:div>
        <w:div w:id="16236563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sultant.ru/document/cons_doc_LAW_526417/a2342761bef95f844ec8f330bef11c6d60174f8f/" TargetMode="External"/><Relationship Id="rId3" Type="http://schemas.openxmlformats.org/officeDocument/2006/relationships/styles" Target="styles.xml"/><Relationship Id="rId7" Type="http://schemas.openxmlformats.org/officeDocument/2006/relationships/hyperlink" Target="https://www.consultant.ru/document/cons_doc_LAW_528389/08b3ecbcdc9a360ad1dc314150a6328886703356/"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A03EAE-7039-4F4C-835C-ACB8ECF6C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4121</TotalTime>
  <Pages>7</Pages>
  <Words>2965</Words>
  <Characters>16905</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9774</dc:creator>
  <cp:keywords/>
  <dc:description/>
  <cp:lastModifiedBy>Пользователь</cp:lastModifiedBy>
  <cp:revision>263</cp:revision>
  <cp:lastPrinted>2026-04-28T08:44:00Z</cp:lastPrinted>
  <dcterms:created xsi:type="dcterms:W3CDTF">2010-01-27T14:14:00Z</dcterms:created>
  <dcterms:modified xsi:type="dcterms:W3CDTF">2026-04-28T08:47:00Z</dcterms:modified>
</cp:coreProperties>
</file>